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8C5" w:rsidRDefault="003C08C5" w:rsidP="00CF75B4">
      <w:pPr>
        <w:spacing w:line="276" w:lineRule="auto"/>
        <w:jc w:val="both"/>
        <w:rPr>
          <w:rFonts w:ascii="Arial" w:hAnsi="Arial" w:cs="Arial"/>
        </w:rPr>
      </w:pPr>
    </w:p>
    <w:p w:rsidR="001E2A62" w:rsidRPr="002F1002" w:rsidRDefault="001E2A62" w:rsidP="001E2A62">
      <w:pPr>
        <w:rPr>
          <w:rFonts w:cs="Arial"/>
          <w:b/>
          <w:sz w:val="20"/>
          <w:szCs w:val="20"/>
        </w:rPr>
      </w:pPr>
    </w:p>
    <w:p w:rsidR="001E2A62" w:rsidRPr="001E2A62" w:rsidRDefault="001E2A62" w:rsidP="001E2A62">
      <w:pPr>
        <w:rPr>
          <w:rFonts w:cs="Arial"/>
          <w:sz w:val="28"/>
          <w:szCs w:val="28"/>
        </w:rPr>
      </w:pPr>
      <w:r w:rsidRPr="001E2A62">
        <w:rPr>
          <w:rFonts w:cs="Arial"/>
          <w:b/>
          <w:sz w:val="28"/>
          <w:szCs w:val="28"/>
        </w:rPr>
        <w:t>ПОЛОЖЕНИЕ О ГАРАНТИЯХ ИСПОЛНИТЕЛЯ ПО ДОГОВОРУ ОКАЗАНИЯ ПЛАТНЫХ МЕДИЦИНСКИХ УСЛУГ (далее по тексту – Положение)</w:t>
      </w:r>
    </w:p>
    <w:p w:rsidR="00E933B1" w:rsidRPr="00FE7599" w:rsidRDefault="00E933B1" w:rsidP="00CF75B4">
      <w:pPr>
        <w:jc w:val="both"/>
        <w:rPr>
          <w:rFonts w:ascii="Arial" w:hAnsi="Arial" w:cs="Arial"/>
          <w:b/>
          <w:bCs/>
        </w:rPr>
      </w:pPr>
      <w:r w:rsidRPr="00FE7599">
        <w:rPr>
          <w:rFonts w:ascii="Arial" w:hAnsi="Arial" w:cs="Arial"/>
          <w:b/>
          <w:bCs/>
        </w:rPr>
        <w:t>Настоящее Положение разработано в целях улучшения регулирова</w:t>
      </w:r>
      <w:r w:rsidRPr="00FE7599">
        <w:rPr>
          <w:rFonts w:ascii="Arial" w:hAnsi="Arial" w:cs="Arial"/>
          <w:b/>
          <w:bCs/>
        </w:rPr>
        <w:softHyphen/>
        <w:t>ния взаимоотношений между ООО «Данте» и пациентами при оказании им стоматологической помощи.</w:t>
      </w:r>
    </w:p>
    <w:p w:rsidR="003C08C5" w:rsidRPr="00CF75B4" w:rsidRDefault="003C08C5" w:rsidP="00CF75B4">
      <w:pPr>
        <w:jc w:val="both"/>
        <w:rPr>
          <w:rFonts w:ascii="Arial" w:hAnsi="Arial" w:cs="Arial"/>
          <w:b/>
          <w:bCs/>
        </w:rPr>
      </w:pPr>
      <w:r w:rsidRPr="00021D14">
        <w:rPr>
          <w:rFonts w:ascii="Arial" w:hAnsi="Arial" w:cs="Arial"/>
          <w:b/>
          <w:bCs/>
        </w:rPr>
        <w:t>Конкретный гарантийный срок и срок службы исчисляются с момент</w:t>
      </w:r>
      <w:r w:rsidR="00CF75B4" w:rsidRPr="00021D14">
        <w:rPr>
          <w:rFonts w:ascii="Arial" w:hAnsi="Arial" w:cs="Arial"/>
          <w:b/>
          <w:bCs/>
        </w:rPr>
        <w:t xml:space="preserve">а окончания лечения каждого </w:t>
      </w:r>
      <w:r w:rsidRPr="00021D14">
        <w:rPr>
          <w:rFonts w:ascii="Arial" w:hAnsi="Arial" w:cs="Arial"/>
          <w:b/>
          <w:bCs/>
        </w:rPr>
        <w:t>зуба или сдачи (фиксации) зубных протезо</w:t>
      </w:r>
      <w:r w:rsidRPr="006C3447">
        <w:rPr>
          <w:rFonts w:ascii="Arial" w:hAnsi="Arial" w:cs="Arial"/>
          <w:b/>
          <w:bCs/>
        </w:rPr>
        <w:t>в.</w:t>
      </w:r>
    </w:p>
    <w:p w:rsidR="008229B8" w:rsidRPr="00CF75B4" w:rsidRDefault="00F41F4A" w:rsidP="00CF75B4">
      <w:pPr>
        <w:jc w:val="both"/>
        <w:rPr>
          <w:rFonts w:ascii="Arial" w:hAnsi="Arial" w:cs="Arial"/>
        </w:rPr>
      </w:pPr>
      <w:r w:rsidRPr="00CF75B4">
        <w:rPr>
          <w:rFonts w:ascii="Arial" w:hAnsi="Arial" w:cs="Arial"/>
        </w:rPr>
        <w:t>1.</w:t>
      </w:r>
      <w:r w:rsidR="008229B8" w:rsidRPr="00CF75B4">
        <w:rPr>
          <w:rFonts w:ascii="Arial" w:hAnsi="Arial" w:cs="Arial"/>
          <w:u w:val="single"/>
        </w:rPr>
        <w:t>Исполнитель гарантирует Пациенту:</w:t>
      </w:r>
    </w:p>
    <w:p w:rsidR="00F37478" w:rsidRDefault="00F37478" w:rsidP="00F37478">
      <w:pPr>
        <w:jc w:val="both"/>
        <w:rPr>
          <w:rFonts w:ascii="Arial" w:hAnsi="Arial" w:cs="Arial"/>
        </w:rPr>
      </w:pPr>
      <w:r w:rsidRPr="00F37478">
        <w:rPr>
          <w:rFonts w:ascii="Arial" w:hAnsi="Arial" w:cs="Arial"/>
        </w:rPr>
        <w:t>1.1.1.</w:t>
      </w:r>
      <w:r w:rsidR="00C137AD" w:rsidRPr="00CF75B4">
        <w:rPr>
          <w:rFonts w:ascii="Arial" w:hAnsi="Arial" w:cs="Arial"/>
        </w:rPr>
        <w:t>Использовать методы профилактики, диагностики и лечения в установленном действующим законодательством порядке, а также обеспечивать применение разрешенных к применению в РФ лекарственных пр</w:t>
      </w:r>
      <w:r w:rsidR="00A04293" w:rsidRPr="00CF75B4">
        <w:rPr>
          <w:rFonts w:ascii="Arial" w:hAnsi="Arial" w:cs="Arial"/>
        </w:rPr>
        <w:t>епаратов и медицинских изделий.</w:t>
      </w:r>
    </w:p>
    <w:p w:rsidR="008229B8" w:rsidRPr="00CF75B4" w:rsidRDefault="00F37478" w:rsidP="00F374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1.1.2.</w:t>
      </w:r>
      <w:r w:rsidR="008229B8" w:rsidRPr="00CF75B4">
        <w:rPr>
          <w:rFonts w:ascii="Arial" w:hAnsi="Arial" w:cs="Arial"/>
        </w:rPr>
        <w:t>Безопасность оказываемой медицинской услуги;</w:t>
      </w:r>
    </w:p>
    <w:p w:rsidR="008229B8" w:rsidRPr="00CF75B4" w:rsidRDefault="00F37478" w:rsidP="00F374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1.1.3.</w:t>
      </w:r>
      <w:r w:rsidR="008229B8" w:rsidRPr="00CF75B4">
        <w:rPr>
          <w:rFonts w:ascii="Arial" w:hAnsi="Arial" w:cs="Arial"/>
        </w:rPr>
        <w:t>Надлежащий уровень квалификации медицинских работников, который обеспечивается за счет непрерывной системы их подготовки, включающей подготовку в медицинском образовательном учреждении, последипломное образование в медицинских образовательных организациях, своевременное повышение квалификации;</w:t>
      </w:r>
    </w:p>
    <w:p w:rsidR="008229B8" w:rsidRPr="00F37478" w:rsidRDefault="00F37478" w:rsidP="00F374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1.1.4.</w:t>
      </w:r>
      <w:r w:rsidR="008229B8" w:rsidRPr="00F37478">
        <w:rPr>
          <w:rFonts w:ascii="Arial" w:hAnsi="Arial" w:cs="Arial"/>
        </w:rPr>
        <w:t>Более подробно все обязанности Исполнителя по отношению к Пациенту указаны в Договоре об оказании платных медицинских услуг (далее по тексту - Договор).</w:t>
      </w:r>
    </w:p>
    <w:p w:rsidR="001E2F83" w:rsidRPr="00CF75B4" w:rsidRDefault="00C137AD" w:rsidP="00CF75B4">
      <w:pPr>
        <w:jc w:val="both"/>
        <w:rPr>
          <w:rFonts w:ascii="Arial" w:hAnsi="Arial" w:cs="Arial"/>
        </w:rPr>
      </w:pPr>
      <w:r w:rsidRPr="00CF75B4">
        <w:rPr>
          <w:rFonts w:ascii="Arial" w:hAnsi="Arial" w:cs="Arial"/>
        </w:rPr>
        <w:t>1.2.</w:t>
      </w:r>
      <w:r w:rsidR="008229B8" w:rsidRPr="00CF75B4">
        <w:rPr>
          <w:rFonts w:ascii="Arial" w:hAnsi="Arial" w:cs="Arial"/>
        </w:rPr>
        <w:t>Стороны согласны с тем, что достижение положительного результата оказания медицинской услуги зависит не только от совокупности необходимых, достаточных, добросовестных, целесообразных и профессиональных действий Исполнителя, но и от встречных со стороны Пациента действий, направленных на содействие Исполнителю в оказании качественной медицинской услуги в соответствии с п. 3.3. Договора.</w:t>
      </w:r>
    </w:p>
    <w:p w:rsidR="008229B8" w:rsidRPr="00CF75B4" w:rsidRDefault="00C137AD" w:rsidP="00CF75B4">
      <w:pPr>
        <w:jc w:val="both"/>
        <w:rPr>
          <w:rFonts w:ascii="Arial" w:hAnsi="Arial" w:cs="Arial"/>
        </w:rPr>
      </w:pPr>
      <w:r w:rsidRPr="00CF75B4">
        <w:rPr>
          <w:rFonts w:ascii="Arial" w:hAnsi="Arial" w:cs="Arial"/>
        </w:rPr>
        <w:t>1.3.</w:t>
      </w:r>
      <w:r w:rsidR="008229B8" w:rsidRPr="00CF75B4">
        <w:rPr>
          <w:rFonts w:ascii="Arial" w:hAnsi="Arial" w:cs="Arial"/>
        </w:rPr>
        <w:t>Так как результат оказания медицинской услуги почти всегда носит нематериальный хар</w:t>
      </w:r>
      <w:r w:rsidR="002F1002" w:rsidRPr="00CF75B4">
        <w:rPr>
          <w:rFonts w:ascii="Arial" w:hAnsi="Arial" w:cs="Arial"/>
        </w:rPr>
        <w:t>а</w:t>
      </w:r>
      <w:r w:rsidR="00F41F4A" w:rsidRPr="00CF75B4">
        <w:rPr>
          <w:rFonts w:ascii="Arial" w:hAnsi="Arial" w:cs="Arial"/>
        </w:rPr>
        <w:t xml:space="preserve">ктер и выражается в достижении </w:t>
      </w:r>
      <w:r w:rsidR="008229B8" w:rsidRPr="00CF75B4">
        <w:rPr>
          <w:rFonts w:ascii="Arial" w:hAnsi="Arial" w:cs="Arial"/>
        </w:rPr>
        <w:t>определенного состояния стоматологического здоровья и, так как действия биологических законов и процессов, затрагиваемых при медицинском вмешательстве, не подвластны ни абсолютному контролю</w:t>
      </w:r>
      <w:r w:rsidR="001E2F83" w:rsidRPr="00CF75B4">
        <w:rPr>
          <w:rFonts w:ascii="Arial" w:hAnsi="Arial" w:cs="Arial"/>
        </w:rPr>
        <w:t>,</w:t>
      </w:r>
      <w:r w:rsidR="008229B8" w:rsidRPr="00CF75B4">
        <w:rPr>
          <w:rFonts w:ascii="Arial" w:hAnsi="Arial" w:cs="Arial"/>
        </w:rPr>
        <w:t xml:space="preserve"> ни воле со стороны человека, то Исполнитель, по независящим как от него, так и от Пациента причинам, не может гарантировать только лишь положительный результат оказанной медицинской услуги. Даже при надлежащем выполнении обеими сторонами своих обязательств по договору, применении самых результативных и зарекомендовавших себя достижений современной медицинской науки, результат оказания медицинской услуги не является на 100% прогнозируемым и может выражаться как в восстановлении, улучшении, так и в отсутствии каких-либо изменений и даже в ухудшении протекания патологических процессов.</w:t>
      </w:r>
    </w:p>
    <w:p w:rsidR="008229B8" w:rsidRPr="00CF75B4" w:rsidRDefault="00C137AD" w:rsidP="00CF75B4">
      <w:pPr>
        <w:jc w:val="both"/>
        <w:rPr>
          <w:rFonts w:ascii="Arial" w:hAnsi="Arial" w:cs="Arial"/>
        </w:rPr>
      </w:pPr>
      <w:proofErr w:type="gramStart"/>
      <w:r w:rsidRPr="00CF75B4">
        <w:rPr>
          <w:rFonts w:ascii="Arial" w:hAnsi="Arial" w:cs="Arial"/>
        </w:rPr>
        <w:t>1.4.</w:t>
      </w:r>
      <w:r w:rsidR="008229B8" w:rsidRPr="00CF75B4">
        <w:rPr>
          <w:rFonts w:ascii="Arial" w:hAnsi="Arial" w:cs="Arial"/>
        </w:rPr>
        <w:t>Сроки гарантии и сроки службы могут быть применены лишь к материальным (овеществленным) результатам медицинской помощи, а именно: имплантаты, о</w:t>
      </w:r>
      <w:r w:rsidR="004F5A7E" w:rsidRPr="00CF75B4">
        <w:rPr>
          <w:rFonts w:ascii="Arial" w:hAnsi="Arial" w:cs="Arial"/>
        </w:rPr>
        <w:t xml:space="preserve">ртопедические и </w:t>
      </w:r>
      <w:proofErr w:type="spellStart"/>
      <w:r w:rsidR="004F5A7E" w:rsidRPr="00CF75B4">
        <w:rPr>
          <w:rFonts w:ascii="Arial" w:hAnsi="Arial" w:cs="Arial"/>
        </w:rPr>
        <w:t>ортодонтические</w:t>
      </w:r>
      <w:proofErr w:type="spellEnd"/>
      <w:r w:rsidR="00657DB7">
        <w:rPr>
          <w:rFonts w:ascii="Arial" w:hAnsi="Arial" w:cs="Arial"/>
        </w:rPr>
        <w:t xml:space="preserve"> </w:t>
      </w:r>
      <w:r w:rsidR="008229B8" w:rsidRPr="00CF75B4">
        <w:rPr>
          <w:rFonts w:ascii="Arial" w:hAnsi="Arial" w:cs="Arial"/>
        </w:rPr>
        <w:t>конструкции, пломбы и реставрации (совокупность изделий медицинского назначения, используемых для устранения эстетических и функциональных дефектов зуба).</w:t>
      </w:r>
      <w:proofErr w:type="gramEnd"/>
    </w:p>
    <w:p w:rsidR="00017D3B" w:rsidRPr="00CF75B4" w:rsidRDefault="00C137AD" w:rsidP="00CF75B4">
      <w:pPr>
        <w:jc w:val="both"/>
        <w:rPr>
          <w:rFonts w:ascii="Arial" w:hAnsi="Arial" w:cs="Arial"/>
        </w:rPr>
      </w:pPr>
      <w:r w:rsidRPr="00CF75B4">
        <w:rPr>
          <w:rFonts w:ascii="Arial" w:hAnsi="Arial" w:cs="Arial"/>
        </w:rPr>
        <w:t>1.5.</w:t>
      </w:r>
      <w:r w:rsidR="008229B8" w:rsidRPr="00CF75B4">
        <w:rPr>
          <w:rFonts w:ascii="Arial" w:hAnsi="Arial" w:cs="Arial"/>
        </w:rPr>
        <w:t>Гарантийные сроки на такие изделия, используемые при оказании медицинск</w:t>
      </w:r>
      <w:r w:rsidR="00A04293" w:rsidRPr="00CF75B4">
        <w:rPr>
          <w:rFonts w:ascii="Arial" w:hAnsi="Arial" w:cs="Arial"/>
        </w:rPr>
        <w:t xml:space="preserve">ой помощи, указаны в разделе 1.6. </w:t>
      </w:r>
      <w:r w:rsidR="008229B8" w:rsidRPr="00CF75B4">
        <w:rPr>
          <w:rFonts w:ascii="Arial" w:hAnsi="Arial" w:cs="Arial"/>
        </w:rPr>
        <w:t>настоящего Положения и обозначают срок, в течение которого изготовитель ручается за функциональные и качественные свойства изделия, т.е. отсутствие его дефектов, при условии соблюдения Пациентом правил пользования таким изделием. Эти сроки не учитывают взаимодействие с тканями человека, а также непредсказуемую реакцию человеческого организма на то или иное медицинское вмешательство, поэтому гарантийные сроки могут быть приняты лишь как ориентировочные, условные. Исполнителем приведены данные, взятые из специальной литературы и общепринятой стоматологической практики.</w:t>
      </w:r>
    </w:p>
    <w:p w:rsidR="00FE7599" w:rsidRDefault="00FE7599" w:rsidP="00563E96">
      <w:pPr>
        <w:jc w:val="both"/>
        <w:rPr>
          <w:rFonts w:ascii="Arial" w:hAnsi="Arial" w:cs="Arial"/>
        </w:rPr>
      </w:pPr>
    </w:p>
    <w:p w:rsidR="00FB7EAF" w:rsidRPr="00FB7EAF" w:rsidRDefault="00C137AD" w:rsidP="00563E96">
      <w:pPr>
        <w:jc w:val="both"/>
        <w:rPr>
          <w:rFonts w:ascii="Arial" w:hAnsi="Arial" w:cs="Arial"/>
        </w:rPr>
      </w:pPr>
      <w:r w:rsidRPr="00CF75B4">
        <w:rPr>
          <w:rFonts w:ascii="Arial" w:hAnsi="Arial" w:cs="Arial"/>
        </w:rPr>
        <w:t>1.</w:t>
      </w:r>
      <w:r w:rsidRPr="00563E96">
        <w:rPr>
          <w:rFonts w:ascii="Arial" w:hAnsi="Arial" w:cs="Arial"/>
        </w:rPr>
        <w:t>6.</w:t>
      </w:r>
      <w:r w:rsidR="00563E96" w:rsidRPr="00563E96">
        <w:rPr>
          <w:rFonts w:ascii="Arial" w:hAnsi="Arial" w:cs="Arial"/>
        </w:rPr>
        <w:t>Гарантийные</w:t>
      </w:r>
      <w:r w:rsidR="00563E96">
        <w:rPr>
          <w:rFonts w:ascii="Arial" w:hAnsi="Arial" w:cs="Arial"/>
        </w:rPr>
        <w:t xml:space="preserve"> сроки:</w:t>
      </w:r>
    </w:p>
    <w:p w:rsidR="001120E8" w:rsidRDefault="00C137AD" w:rsidP="001120E8">
      <w:pPr>
        <w:jc w:val="both"/>
        <w:rPr>
          <w:rFonts w:ascii="Arial" w:hAnsi="Arial" w:cs="Arial"/>
          <w:b/>
          <w:i/>
          <w:u w:val="single"/>
        </w:rPr>
      </w:pPr>
      <w:r w:rsidRPr="00CF75B4">
        <w:rPr>
          <w:rFonts w:ascii="Arial" w:hAnsi="Arial" w:cs="Arial"/>
          <w:b/>
          <w:i/>
          <w:u w:val="single"/>
        </w:rPr>
        <w:t>А.</w:t>
      </w:r>
      <w:r w:rsidR="008229B8" w:rsidRPr="00CF75B4">
        <w:rPr>
          <w:rFonts w:ascii="Arial" w:hAnsi="Arial" w:cs="Arial"/>
          <w:b/>
          <w:i/>
          <w:u w:val="single"/>
        </w:rPr>
        <w:t>Терапевтическая стоматология:</w:t>
      </w:r>
    </w:p>
    <w:p w:rsidR="001120E8" w:rsidRPr="001120E8" w:rsidRDefault="00340417" w:rsidP="001120E8">
      <w:pPr>
        <w:pStyle w:val="a3"/>
        <w:numPr>
          <w:ilvl w:val="0"/>
          <w:numId w:val="41"/>
        </w:numPr>
        <w:jc w:val="both"/>
        <w:rPr>
          <w:rFonts w:ascii="Arial" w:hAnsi="Arial" w:cs="Arial"/>
          <w:b/>
          <w:i/>
          <w:u w:val="single"/>
        </w:rPr>
      </w:pPr>
      <w:r w:rsidRPr="001120E8">
        <w:rPr>
          <w:rFonts w:ascii="Arial" w:hAnsi="Arial" w:cs="Arial"/>
        </w:rPr>
        <w:lastRenderedPageBreak/>
        <w:t>Пломба</w:t>
      </w:r>
      <w:r w:rsidR="00DA72DB" w:rsidRPr="001120E8">
        <w:rPr>
          <w:rFonts w:ascii="Arial" w:hAnsi="Arial" w:cs="Arial"/>
        </w:rPr>
        <w:t xml:space="preserve"> из композита</w:t>
      </w:r>
      <w:r w:rsidR="00292A38" w:rsidRPr="001120E8">
        <w:rPr>
          <w:rFonts w:ascii="Arial" w:hAnsi="Arial" w:cs="Arial"/>
        </w:rPr>
        <w:t xml:space="preserve">, композитная реставрация </w:t>
      </w:r>
      <w:r w:rsidR="00E015CD" w:rsidRPr="001120E8">
        <w:rPr>
          <w:rFonts w:ascii="Arial" w:hAnsi="Arial" w:cs="Arial"/>
        </w:rPr>
        <w:t>-</w:t>
      </w:r>
      <w:r w:rsidR="008229B8" w:rsidRPr="001120E8">
        <w:rPr>
          <w:rFonts w:ascii="Arial" w:hAnsi="Arial" w:cs="Arial"/>
        </w:rPr>
        <w:t>1 год</w:t>
      </w:r>
    </w:p>
    <w:p w:rsidR="001120E8" w:rsidRPr="001120E8" w:rsidRDefault="001E2F83" w:rsidP="001120E8">
      <w:pPr>
        <w:pStyle w:val="a3"/>
        <w:numPr>
          <w:ilvl w:val="0"/>
          <w:numId w:val="41"/>
        </w:numPr>
        <w:jc w:val="both"/>
        <w:rPr>
          <w:rFonts w:ascii="Arial" w:hAnsi="Arial" w:cs="Arial"/>
          <w:b/>
          <w:i/>
          <w:u w:val="single"/>
        </w:rPr>
      </w:pPr>
      <w:r w:rsidRPr="001120E8">
        <w:rPr>
          <w:rFonts w:ascii="Arial" w:hAnsi="Arial" w:cs="Arial"/>
        </w:rPr>
        <w:t>Пломба при лечении</w:t>
      </w:r>
      <w:r w:rsidR="008229B8" w:rsidRPr="001120E8">
        <w:rPr>
          <w:rFonts w:ascii="Arial" w:hAnsi="Arial" w:cs="Arial"/>
        </w:rPr>
        <w:t xml:space="preserve"> зуба, имеющего прямые </w:t>
      </w:r>
      <w:r w:rsidR="00940310" w:rsidRPr="001120E8">
        <w:rPr>
          <w:rFonts w:ascii="Arial" w:hAnsi="Arial" w:cs="Arial"/>
        </w:rPr>
        <w:t>показания к протезированию</w:t>
      </w:r>
      <w:r w:rsidR="00563E96">
        <w:rPr>
          <w:rFonts w:ascii="Arial" w:hAnsi="Arial" w:cs="Arial"/>
        </w:rPr>
        <w:t>-</w:t>
      </w:r>
      <w:r w:rsidR="006D2606" w:rsidRPr="001120E8">
        <w:rPr>
          <w:rFonts w:ascii="Arial" w:hAnsi="Arial" w:cs="Arial"/>
        </w:rPr>
        <w:t xml:space="preserve"> 3 месяца</w:t>
      </w:r>
    </w:p>
    <w:p w:rsidR="001120E8" w:rsidRPr="001120E8" w:rsidRDefault="00292A38" w:rsidP="001120E8">
      <w:pPr>
        <w:pStyle w:val="a3"/>
        <w:numPr>
          <w:ilvl w:val="0"/>
          <w:numId w:val="41"/>
        </w:numPr>
        <w:jc w:val="both"/>
        <w:rPr>
          <w:rFonts w:ascii="Arial" w:hAnsi="Arial" w:cs="Arial"/>
          <w:b/>
          <w:i/>
          <w:u w:val="single"/>
        </w:rPr>
      </w:pPr>
      <w:r w:rsidRPr="001120E8">
        <w:rPr>
          <w:rFonts w:ascii="Arial" w:hAnsi="Arial" w:cs="Arial"/>
        </w:rPr>
        <w:t>Пломба из композита, композитная реставрация временного зуба после эндодонтического лечения при отказе от покрытия коронкой- 3 месяца</w:t>
      </w:r>
    </w:p>
    <w:p w:rsidR="001120E8" w:rsidRDefault="008229B8" w:rsidP="001120E8">
      <w:pPr>
        <w:jc w:val="both"/>
        <w:rPr>
          <w:rFonts w:ascii="Arial" w:hAnsi="Arial" w:cs="Arial"/>
        </w:rPr>
      </w:pPr>
      <w:r w:rsidRPr="00021D14">
        <w:rPr>
          <w:rFonts w:ascii="Arial" w:hAnsi="Arial" w:cs="Arial"/>
          <w:b/>
        </w:rPr>
        <w:t>В.</w:t>
      </w:r>
      <w:r w:rsidRPr="00021D14">
        <w:rPr>
          <w:rFonts w:ascii="Arial" w:hAnsi="Arial" w:cs="Arial"/>
          <w:b/>
          <w:i/>
          <w:u w:val="single"/>
        </w:rPr>
        <w:t>Ортопедическая стоматология:</w:t>
      </w:r>
    </w:p>
    <w:p w:rsidR="001120E8" w:rsidRDefault="00E015CD" w:rsidP="001120E8">
      <w:pPr>
        <w:pStyle w:val="a3"/>
        <w:numPr>
          <w:ilvl w:val="0"/>
          <w:numId w:val="42"/>
        </w:numPr>
        <w:jc w:val="both"/>
        <w:rPr>
          <w:rFonts w:ascii="Arial" w:hAnsi="Arial" w:cs="Arial"/>
        </w:rPr>
      </w:pPr>
      <w:proofErr w:type="spellStart"/>
      <w:r w:rsidRPr="001120E8">
        <w:rPr>
          <w:rFonts w:ascii="Arial" w:hAnsi="Arial" w:cs="Arial"/>
        </w:rPr>
        <w:t>Виниры</w:t>
      </w:r>
      <w:proofErr w:type="spellEnd"/>
      <w:r w:rsidRPr="001120E8">
        <w:rPr>
          <w:rFonts w:ascii="Arial" w:hAnsi="Arial" w:cs="Arial"/>
        </w:rPr>
        <w:t xml:space="preserve">, </w:t>
      </w:r>
      <w:r w:rsidR="002A20FD" w:rsidRPr="001120E8">
        <w:rPr>
          <w:rFonts w:ascii="Arial" w:hAnsi="Arial" w:cs="Arial"/>
        </w:rPr>
        <w:t>вкладки– 1 год</w:t>
      </w:r>
    </w:p>
    <w:p w:rsidR="001120E8" w:rsidRDefault="002A20FD" w:rsidP="001120E8">
      <w:pPr>
        <w:pStyle w:val="a3"/>
        <w:numPr>
          <w:ilvl w:val="0"/>
          <w:numId w:val="42"/>
        </w:numPr>
        <w:jc w:val="both"/>
        <w:rPr>
          <w:rFonts w:ascii="Arial" w:hAnsi="Arial" w:cs="Arial"/>
        </w:rPr>
      </w:pPr>
      <w:r w:rsidRPr="001120E8">
        <w:rPr>
          <w:rFonts w:ascii="Arial" w:hAnsi="Arial" w:cs="Arial"/>
        </w:rPr>
        <w:t>Несъемные мостовидные протезы и коронки – 2 года.</w:t>
      </w:r>
    </w:p>
    <w:p w:rsidR="001120E8" w:rsidRDefault="002A20FD" w:rsidP="001120E8">
      <w:pPr>
        <w:pStyle w:val="a3"/>
        <w:numPr>
          <w:ilvl w:val="0"/>
          <w:numId w:val="42"/>
        </w:numPr>
        <w:jc w:val="both"/>
        <w:rPr>
          <w:rFonts w:ascii="Arial" w:hAnsi="Arial" w:cs="Arial"/>
        </w:rPr>
      </w:pPr>
      <w:r w:rsidRPr="001120E8">
        <w:rPr>
          <w:rFonts w:ascii="Arial" w:hAnsi="Arial" w:cs="Arial"/>
        </w:rPr>
        <w:t>Съемные протезы – 1 год.</w:t>
      </w:r>
    </w:p>
    <w:p w:rsidR="001120E8" w:rsidRDefault="00292A38" w:rsidP="001120E8">
      <w:pPr>
        <w:pStyle w:val="a3"/>
        <w:numPr>
          <w:ilvl w:val="0"/>
          <w:numId w:val="42"/>
        </w:numPr>
        <w:jc w:val="both"/>
        <w:rPr>
          <w:rFonts w:ascii="Arial" w:hAnsi="Arial" w:cs="Arial"/>
        </w:rPr>
      </w:pPr>
      <w:r w:rsidRPr="001120E8">
        <w:rPr>
          <w:rFonts w:ascii="Arial" w:hAnsi="Arial" w:cs="Arial"/>
        </w:rPr>
        <w:t>Условно-</w:t>
      </w:r>
      <w:r w:rsidR="002A20FD" w:rsidRPr="001120E8">
        <w:rPr>
          <w:rFonts w:ascii="Arial" w:hAnsi="Arial" w:cs="Arial"/>
        </w:rPr>
        <w:t>съемные конструкции при протезировании на имплантатах – 1 год.</w:t>
      </w:r>
    </w:p>
    <w:p w:rsidR="001120E8" w:rsidRDefault="008B1F69" w:rsidP="001120E8">
      <w:pPr>
        <w:pStyle w:val="a3"/>
        <w:numPr>
          <w:ilvl w:val="0"/>
          <w:numId w:val="42"/>
        </w:numPr>
        <w:jc w:val="both"/>
        <w:rPr>
          <w:rFonts w:ascii="Arial" w:hAnsi="Arial" w:cs="Arial"/>
        </w:rPr>
      </w:pPr>
      <w:r w:rsidRPr="001120E8">
        <w:rPr>
          <w:rFonts w:ascii="Arial" w:hAnsi="Arial" w:cs="Arial"/>
        </w:rPr>
        <w:t>К</w:t>
      </w:r>
      <w:r w:rsidR="002A20FD" w:rsidRPr="001120E8">
        <w:rPr>
          <w:rFonts w:ascii="Arial" w:hAnsi="Arial" w:cs="Arial"/>
        </w:rPr>
        <w:t xml:space="preserve">аркасы металлокерамических или </w:t>
      </w:r>
      <w:r w:rsidR="001E2F83" w:rsidRPr="001120E8">
        <w:rPr>
          <w:rFonts w:ascii="Arial" w:hAnsi="Arial" w:cs="Arial"/>
        </w:rPr>
        <w:t>цельнолитых конструкций – 2 года</w:t>
      </w:r>
      <w:r w:rsidR="002A20FD" w:rsidRPr="001120E8">
        <w:rPr>
          <w:rFonts w:ascii="Arial" w:hAnsi="Arial" w:cs="Arial"/>
        </w:rPr>
        <w:t>.</w:t>
      </w:r>
    </w:p>
    <w:p w:rsidR="008229B8" w:rsidRPr="001120E8" w:rsidRDefault="00C70C98" w:rsidP="001120E8">
      <w:pPr>
        <w:pStyle w:val="a3"/>
        <w:numPr>
          <w:ilvl w:val="0"/>
          <w:numId w:val="42"/>
        </w:numPr>
        <w:jc w:val="both"/>
        <w:rPr>
          <w:rFonts w:ascii="Arial" w:hAnsi="Arial" w:cs="Arial"/>
        </w:rPr>
      </w:pPr>
      <w:r w:rsidRPr="001120E8">
        <w:rPr>
          <w:rFonts w:ascii="Arial" w:hAnsi="Arial" w:cs="Arial"/>
        </w:rPr>
        <w:t>Гарантийные сроки не распространяются: на все ортопедические конструкции, кроме указанных в пункте ортопедическая стоматология (раздел 1.6 В), такие как временные съемные и несъемные протезы, несъемные конструкции, выполненные из пластмассы, адгезивные и ины</w:t>
      </w:r>
      <w:r w:rsidR="00BF0BC0" w:rsidRPr="001120E8">
        <w:rPr>
          <w:rFonts w:ascii="Arial" w:hAnsi="Arial" w:cs="Arial"/>
        </w:rPr>
        <w:t>е несъемные конструкции. Такие</w:t>
      </w:r>
      <w:r w:rsidRPr="001120E8">
        <w:rPr>
          <w:rFonts w:ascii="Arial" w:hAnsi="Arial" w:cs="Arial"/>
        </w:rPr>
        <w:t xml:space="preserve"> конструкции рассматриваются как временные и не имеют гарантийных сроков;</w:t>
      </w:r>
    </w:p>
    <w:p w:rsidR="001120E8" w:rsidRDefault="008229B8" w:rsidP="001120E8">
      <w:pPr>
        <w:jc w:val="both"/>
        <w:rPr>
          <w:rFonts w:ascii="Arial" w:hAnsi="Arial" w:cs="Arial"/>
          <w:b/>
          <w:i/>
          <w:u w:val="single"/>
        </w:rPr>
      </w:pPr>
      <w:r w:rsidRPr="00CF75B4">
        <w:rPr>
          <w:rFonts w:ascii="Arial" w:hAnsi="Arial" w:cs="Arial"/>
          <w:b/>
          <w:i/>
        </w:rPr>
        <w:t xml:space="preserve">С. </w:t>
      </w:r>
      <w:r w:rsidRPr="00CF75B4">
        <w:rPr>
          <w:rFonts w:ascii="Arial" w:hAnsi="Arial" w:cs="Arial"/>
          <w:b/>
          <w:i/>
          <w:u w:val="single"/>
        </w:rPr>
        <w:t>Хирургическая стоматология:</w:t>
      </w:r>
    </w:p>
    <w:p w:rsidR="001120E8" w:rsidRPr="001120E8" w:rsidRDefault="001E2F83" w:rsidP="001120E8">
      <w:pPr>
        <w:pStyle w:val="a3"/>
        <w:numPr>
          <w:ilvl w:val="0"/>
          <w:numId w:val="40"/>
        </w:numPr>
        <w:jc w:val="both"/>
        <w:rPr>
          <w:rFonts w:ascii="Arial" w:hAnsi="Arial" w:cs="Arial"/>
          <w:b/>
          <w:i/>
          <w:u w:val="single"/>
        </w:rPr>
      </w:pPr>
      <w:r w:rsidRPr="001120E8">
        <w:rPr>
          <w:rFonts w:ascii="Arial" w:hAnsi="Arial" w:cs="Arial"/>
        </w:rPr>
        <w:t>Дентальный имплантат</w:t>
      </w:r>
      <w:r w:rsidR="00E015CD" w:rsidRPr="001120E8">
        <w:rPr>
          <w:rFonts w:ascii="Arial" w:hAnsi="Arial" w:cs="Arial"/>
        </w:rPr>
        <w:t>-</w:t>
      </w:r>
      <w:r w:rsidR="008229B8" w:rsidRPr="001120E8">
        <w:rPr>
          <w:rFonts w:ascii="Arial" w:hAnsi="Arial" w:cs="Arial"/>
        </w:rPr>
        <w:t xml:space="preserve"> 2 года</w:t>
      </w:r>
      <w:r w:rsidR="00AD6901">
        <w:rPr>
          <w:rFonts w:ascii="Arial" w:hAnsi="Arial" w:cs="Arial"/>
        </w:rPr>
        <w:t xml:space="preserve"> *</w:t>
      </w:r>
    </w:p>
    <w:p w:rsidR="001120E8" w:rsidRPr="001120E8" w:rsidRDefault="001E2F83" w:rsidP="001120E8">
      <w:pPr>
        <w:pStyle w:val="a3"/>
        <w:numPr>
          <w:ilvl w:val="0"/>
          <w:numId w:val="40"/>
        </w:numPr>
        <w:jc w:val="both"/>
        <w:rPr>
          <w:rFonts w:ascii="Arial" w:hAnsi="Arial" w:cs="Arial"/>
          <w:b/>
          <w:i/>
          <w:u w:val="single"/>
        </w:rPr>
      </w:pPr>
      <w:r w:rsidRPr="001120E8">
        <w:rPr>
          <w:rFonts w:ascii="Arial" w:hAnsi="Arial" w:cs="Arial"/>
        </w:rPr>
        <w:t>Дентальный имплантат</w:t>
      </w:r>
      <w:r w:rsidR="008229B8" w:rsidRPr="001120E8">
        <w:rPr>
          <w:rFonts w:ascii="Arial" w:hAnsi="Arial" w:cs="Arial"/>
        </w:rPr>
        <w:t xml:space="preserve"> в сочетании с костной пластикой альвеолярного отростка или с </w:t>
      </w:r>
      <w:proofErr w:type="spellStart"/>
      <w:r w:rsidR="008229B8" w:rsidRPr="001120E8">
        <w:rPr>
          <w:rFonts w:ascii="Arial" w:hAnsi="Arial" w:cs="Arial"/>
        </w:rPr>
        <w:t>синуслифтингом</w:t>
      </w:r>
      <w:proofErr w:type="spellEnd"/>
      <w:r w:rsidR="00657DB7">
        <w:rPr>
          <w:rFonts w:ascii="Arial" w:hAnsi="Arial" w:cs="Arial"/>
        </w:rPr>
        <w:t xml:space="preserve"> </w:t>
      </w:r>
      <w:r w:rsidR="00E015CD" w:rsidRPr="001120E8">
        <w:rPr>
          <w:rFonts w:ascii="Arial" w:hAnsi="Arial" w:cs="Arial"/>
        </w:rPr>
        <w:t>-</w:t>
      </w:r>
      <w:r w:rsidR="008229B8" w:rsidRPr="001120E8">
        <w:rPr>
          <w:rFonts w:ascii="Arial" w:hAnsi="Arial" w:cs="Arial"/>
        </w:rPr>
        <w:t>1 год.</w:t>
      </w:r>
    </w:p>
    <w:p w:rsidR="00CF75B4" w:rsidRPr="00AD6901" w:rsidRDefault="008229B8" w:rsidP="001120E8">
      <w:pPr>
        <w:pStyle w:val="a3"/>
        <w:numPr>
          <w:ilvl w:val="0"/>
          <w:numId w:val="40"/>
        </w:numPr>
        <w:jc w:val="both"/>
        <w:rPr>
          <w:rFonts w:ascii="Arial" w:hAnsi="Arial" w:cs="Arial"/>
          <w:b/>
          <w:i/>
          <w:u w:val="single"/>
        </w:rPr>
      </w:pPr>
      <w:r w:rsidRPr="001120E8">
        <w:rPr>
          <w:rFonts w:ascii="Arial" w:hAnsi="Arial" w:cs="Arial"/>
        </w:rPr>
        <w:t>В случае отторжения имплантата до начала протезирования, Исполнитель переустановит имплантат при возможности обеспечения безопасности оказываемой услуги и отсутствии медицинских противопоказаний.</w:t>
      </w:r>
    </w:p>
    <w:p w:rsidR="00AD6901" w:rsidRPr="001120E8" w:rsidRDefault="00AD6901" w:rsidP="00AD6901">
      <w:pPr>
        <w:pStyle w:val="a3"/>
        <w:jc w:val="both"/>
        <w:rPr>
          <w:rFonts w:ascii="Arial" w:hAnsi="Arial" w:cs="Arial"/>
          <w:b/>
          <w:i/>
          <w:u w:val="single"/>
        </w:rPr>
      </w:pPr>
      <w:r w:rsidRPr="005503A5">
        <w:rPr>
          <w:rFonts w:ascii="Calibri Light" w:hAnsi="Calibri Light" w:cs="Arial"/>
          <w:sz w:val="28"/>
          <w:szCs w:val="28"/>
        </w:rPr>
        <w:t>*</w:t>
      </w:r>
      <w:r w:rsidRPr="00AD6901">
        <w:rPr>
          <w:rFonts w:ascii="Arial" w:hAnsi="Arial" w:cs="Arial"/>
        </w:rPr>
        <w:t>при отказе пациента от назначенных рекомендаций, от проведения гигиены полости рта, невыполнении назначенного лечения  гарантия на имплантацию составляет один день</w:t>
      </w:r>
      <w:r w:rsidRPr="00AD6901">
        <w:rPr>
          <w:rFonts w:cstheme="minorHAnsi"/>
          <w:sz w:val="24"/>
          <w:szCs w:val="24"/>
        </w:rPr>
        <w:t>.</w:t>
      </w:r>
    </w:p>
    <w:p w:rsidR="001120E8" w:rsidRDefault="008229B8" w:rsidP="001120E8">
      <w:pPr>
        <w:jc w:val="both"/>
        <w:rPr>
          <w:rFonts w:ascii="Arial" w:hAnsi="Arial" w:cs="Arial"/>
          <w:b/>
          <w:i/>
        </w:rPr>
      </w:pPr>
      <w:r w:rsidRPr="00CF75B4">
        <w:rPr>
          <w:rFonts w:ascii="Arial" w:hAnsi="Arial" w:cs="Arial"/>
          <w:b/>
          <w:i/>
          <w:lang w:val="en-US"/>
        </w:rPr>
        <w:t>D</w:t>
      </w:r>
      <w:r w:rsidRPr="00CF75B4">
        <w:rPr>
          <w:rFonts w:ascii="Arial" w:hAnsi="Arial" w:cs="Arial"/>
          <w:b/>
          <w:i/>
        </w:rPr>
        <w:t>.</w:t>
      </w:r>
      <w:proofErr w:type="spellStart"/>
      <w:r w:rsidRPr="00CF75B4">
        <w:rPr>
          <w:rFonts w:ascii="Arial" w:hAnsi="Arial" w:cs="Arial"/>
          <w:b/>
          <w:i/>
          <w:u w:val="single"/>
        </w:rPr>
        <w:t>Ортодонтическая</w:t>
      </w:r>
      <w:proofErr w:type="spellEnd"/>
      <w:r w:rsidRPr="00CF75B4">
        <w:rPr>
          <w:rFonts w:ascii="Arial" w:hAnsi="Arial" w:cs="Arial"/>
          <w:b/>
          <w:i/>
          <w:u w:val="single"/>
        </w:rPr>
        <w:t xml:space="preserve"> стоматология</w:t>
      </w:r>
    </w:p>
    <w:p w:rsidR="001120E8" w:rsidRPr="001120E8" w:rsidRDefault="008229B8" w:rsidP="001120E8">
      <w:pPr>
        <w:pStyle w:val="a3"/>
        <w:numPr>
          <w:ilvl w:val="0"/>
          <w:numId w:val="43"/>
        </w:numPr>
        <w:jc w:val="both"/>
        <w:rPr>
          <w:rFonts w:ascii="Arial" w:hAnsi="Arial" w:cs="Arial"/>
          <w:b/>
          <w:i/>
        </w:rPr>
      </w:pPr>
      <w:r w:rsidRPr="001120E8">
        <w:rPr>
          <w:rFonts w:ascii="Arial" w:hAnsi="Arial" w:cs="Arial"/>
        </w:rPr>
        <w:t xml:space="preserve">Съемные и несъемные </w:t>
      </w:r>
      <w:proofErr w:type="spellStart"/>
      <w:r w:rsidRPr="001120E8">
        <w:rPr>
          <w:rFonts w:ascii="Arial" w:hAnsi="Arial" w:cs="Arial"/>
        </w:rPr>
        <w:t>ортодонтические</w:t>
      </w:r>
      <w:proofErr w:type="spellEnd"/>
      <w:r w:rsidRPr="001120E8">
        <w:rPr>
          <w:rFonts w:ascii="Arial" w:hAnsi="Arial" w:cs="Arial"/>
        </w:rPr>
        <w:t xml:space="preserve"> конструкции – весь срок выполнения </w:t>
      </w:r>
      <w:proofErr w:type="spellStart"/>
      <w:r w:rsidRPr="001120E8">
        <w:rPr>
          <w:rFonts w:ascii="Arial" w:hAnsi="Arial" w:cs="Arial"/>
        </w:rPr>
        <w:t>ортодонтических</w:t>
      </w:r>
      <w:proofErr w:type="spellEnd"/>
      <w:r w:rsidRPr="001120E8">
        <w:rPr>
          <w:rFonts w:ascii="Arial" w:hAnsi="Arial" w:cs="Arial"/>
        </w:rPr>
        <w:t xml:space="preserve"> процедур, если иное не оговорено заранее с Пациентом.</w:t>
      </w:r>
    </w:p>
    <w:p w:rsidR="00C86909" w:rsidRPr="001120E8" w:rsidRDefault="002A20FD" w:rsidP="001120E8">
      <w:pPr>
        <w:pStyle w:val="a3"/>
        <w:numPr>
          <w:ilvl w:val="0"/>
          <w:numId w:val="43"/>
        </w:numPr>
        <w:jc w:val="both"/>
        <w:rPr>
          <w:rFonts w:ascii="Arial" w:hAnsi="Arial" w:cs="Arial"/>
          <w:b/>
          <w:i/>
        </w:rPr>
      </w:pPr>
      <w:proofErr w:type="spellStart"/>
      <w:r w:rsidRPr="001120E8">
        <w:rPr>
          <w:rFonts w:ascii="Arial" w:hAnsi="Arial" w:cs="Arial"/>
        </w:rPr>
        <w:t>Ретейнер</w:t>
      </w:r>
      <w:proofErr w:type="spellEnd"/>
      <w:r w:rsidRPr="001120E8">
        <w:rPr>
          <w:rFonts w:ascii="Arial" w:hAnsi="Arial" w:cs="Arial"/>
        </w:rPr>
        <w:t xml:space="preserve"> – 6 месяцев с момента фиксации.</w:t>
      </w:r>
    </w:p>
    <w:p w:rsidR="00C604FC" w:rsidRPr="00CF75B4" w:rsidRDefault="00C137AD" w:rsidP="00F37478">
      <w:pPr>
        <w:jc w:val="both"/>
        <w:rPr>
          <w:rFonts w:ascii="Arial" w:hAnsi="Arial" w:cs="Arial"/>
        </w:rPr>
      </w:pPr>
      <w:r w:rsidRPr="00CF75B4">
        <w:rPr>
          <w:rFonts w:ascii="Arial" w:hAnsi="Arial" w:cs="Arial"/>
        </w:rPr>
        <w:t>1</w:t>
      </w:r>
      <w:r w:rsidR="00C86909" w:rsidRPr="00CF75B4">
        <w:rPr>
          <w:rFonts w:ascii="Arial" w:hAnsi="Arial" w:cs="Arial"/>
          <w:b/>
        </w:rPr>
        <w:t>.</w:t>
      </w:r>
      <w:r w:rsidRPr="00CF75B4">
        <w:rPr>
          <w:rFonts w:ascii="Arial" w:hAnsi="Arial" w:cs="Arial"/>
          <w:b/>
        </w:rPr>
        <w:t>7</w:t>
      </w:r>
      <w:r w:rsidR="00AD6901">
        <w:rPr>
          <w:rFonts w:ascii="Arial" w:hAnsi="Arial" w:cs="Arial"/>
          <w:b/>
        </w:rPr>
        <w:t xml:space="preserve"> </w:t>
      </w:r>
      <w:r w:rsidR="00F41F4A" w:rsidRPr="00CF75B4">
        <w:rPr>
          <w:rFonts w:ascii="Arial" w:hAnsi="Arial" w:cs="Arial"/>
          <w:b/>
        </w:rPr>
        <w:t>Гарантийные сроки и сроки службы определяются индивидуально и могут фиксироваться в медицинской документации пациента, но не могут превышать 2 года</w:t>
      </w:r>
      <w:r w:rsidR="00017D3B" w:rsidRPr="00CF75B4">
        <w:rPr>
          <w:rFonts w:ascii="Arial" w:hAnsi="Arial" w:cs="Arial"/>
          <w:b/>
        </w:rPr>
        <w:t>.</w:t>
      </w:r>
    </w:p>
    <w:p w:rsidR="00C604FC" w:rsidRDefault="00C137AD" w:rsidP="00F37478">
      <w:pPr>
        <w:jc w:val="both"/>
        <w:rPr>
          <w:rFonts w:ascii="Arial" w:hAnsi="Arial" w:cs="Arial"/>
        </w:rPr>
      </w:pPr>
      <w:r w:rsidRPr="00CF75B4">
        <w:rPr>
          <w:rFonts w:ascii="Arial" w:hAnsi="Arial" w:cs="Arial"/>
        </w:rPr>
        <w:t>1</w:t>
      </w:r>
      <w:r w:rsidR="00C604FC" w:rsidRPr="00CF75B4">
        <w:rPr>
          <w:rFonts w:ascii="Arial" w:hAnsi="Arial" w:cs="Arial"/>
          <w:b/>
        </w:rPr>
        <w:t>.</w:t>
      </w:r>
      <w:r w:rsidRPr="00CF75B4">
        <w:rPr>
          <w:rFonts w:ascii="Arial" w:hAnsi="Arial" w:cs="Arial"/>
          <w:b/>
        </w:rPr>
        <w:t>8</w:t>
      </w:r>
      <w:proofErr w:type="gramStart"/>
      <w:r w:rsidR="00AD6901">
        <w:rPr>
          <w:rFonts w:ascii="Arial" w:hAnsi="Arial" w:cs="Arial"/>
          <w:b/>
        </w:rPr>
        <w:t xml:space="preserve"> </w:t>
      </w:r>
      <w:r w:rsidR="00C528BE" w:rsidRPr="00CF75B4">
        <w:rPr>
          <w:rFonts w:ascii="Arial" w:hAnsi="Arial" w:cs="Arial"/>
        </w:rPr>
        <w:t>В</w:t>
      </w:r>
      <w:proofErr w:type="gramEnd"/>
      <w:r w:rsidR="00C528BE" w:rsidRPr="00CF75B4">
        <w:rPr>
          <w:rFonts w:ascii="Arial" w:hAnsi="Arial" w:cs="Arial"/>
        </w:rPr>
        <w:t xml:space="preserve"> подавляющем большинстве случаев фактические сроки службы превышают сроки гарантии, но решающим фактором является надлежащее выполнение Пациентом правил и условий эффективного и безопасного пользования результатами оказанной ему медицинской услуги.</w:t>
      </w:r>
    </w:p>
    <w:p w:rsidR="00F37478" w:rsidRPr="00F37478" w:rsidRDefault="00F37478" w:rsidP="00F374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1.9.</w:t>
      </w:r>
      <w:r w:rsidRPr="00F37478">
        <w:rPr>
          <w:rFonts w:ascii="Arial" w:hAnsi="Arial" w:cs="Arial"/>
        </w:rPr>
        <w:t xml:space="preserve">Исполнителем приведены </w:t>
      </w:r>
      <w:r w:rsidRPr="00F37478">
        <w:rPr>
          <w:rFonts w:ascii="Arial" w:hAnsi="Arial" w:cs="Arial"/>
          <w:b/>
        </w:rPr>
        <w:t>гарантийные сроки и сроки службы</w:t>
      </w:r>
      <w:r w:rsidRPr="00F37478">
        <w:rPr>
          <w:rFonts w:ascii="Arial" w:hAnsi="Arial" w:cs="Arial"/>
        </w:rPr>
        <w:t xml:space="preserve"> изделий, используемых при оказании следующих видов медицинских услуг: терапевтическая, ортопедическая, хирургическая и </w:t>
      </w:r>
      <w:proofErr w:type="spellStart"/>
      <w:r w:rsidRPr="00F37478">
        <w:rPr>
          <w:rFonts w:ascii="Arial" w:hAnsi="Arial" w:cs="Arial"/>
        </w:rPr>
        <w:t>ортодонтическая</w:t>
      </w:r>
      <w:proofErr w:type="spellEnd"/>
      <w:r w:rsidRPr="00F37478">
        <w:rPr>
          <w:rFonts w:ascii="Arial" w:hAnsi="Arial" w:cs="Arial"/>
        </w:rPr>
        <w:t xml:space="preserve"> стоматология. Данные сроки относятся к пациентам, у которых на момент начала оказания медицинских услуг имеется не более 12 </w:t>
      </w:r>
      <w:proofErr w:type="spellStart"/>
      <w:r w:rsidRPr="00F37478">
        <w:rPr>
          <w:rFonts w:ascii="Arial" w:hAnsi="Arial" w:cs="Arial"/>
        </w:rPr>
        <w:t>кариозно-пораженных</w:t>
      </w:r>
      <w:proofErr w:type="spellEnd"/>
      <w:r w:rsidRPr="00F37478">
        <w:rPr>
          <w:rFonts w:ascii="Arial" w:hAnsi="Arial" w:cs="Arial"/>
        </w:rPr>
        <w:t>, удаленных зубов (КПУ) при медленно текущем процессе.  При КПУ зубов 13-18 – сроки снижаются на 30%. При КПУ&gt;18 – сроки снижаются на 50%.</w:t>
      </w:r>
    </w:p>
    <w:p w:rsidR="00FE7599" w:rsidRDefault="00F37478" w:rsidP="00F37478">
      <w:pPr>
        <w:jc w:val="both"/>
        <w:rPr>
          <w:rFonts w:ascii="Arial" w:hAnsi="Arial" w:cs="Arial"/>
        </w:rPr>
      </w:pPr>
      <w:r w:rsidRPr="00F37478">
        <w:rPr>
          <w:rFonts w:ascii="Arial" w:hAnsi="Arial" w:cs="Arial"/>
        </w:rPr>
        <w:t>Просрочка контрольного осмотра со стороны пациента более чем на 30 суток приводит к прекращению гарантии. При неудовлетворительной гигиене полости рта, невыполнении строгих гигиенических требований гарантийные сроки отсутствуют полностью. Курение снижает гарантийн</w:t>
      </w:r>
      <w:r w:rsidR="00FE7599">
        <w:rPr>
          <w:rFonts w:ascii="Arial" w:hAnsi="Arial" w:cs="Arial"/>
        </w:rPr>
        <w:t>ые сроки на имплантацию на 50%.</w:t>
      </w:r>
    </w:p>
    <w:p w:rsidR="002A20FD" w:rsidRPr="00FE7599" w:rsidRDefault="00F37478" w:rsidP="00F3747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2.1.</w:t>
      </w:r>
      <w:r w:rsidR="00AD6901">
        <w:rPr>
          <w:rFonts w:ascii="Arial" w:hAnsi="Arial" w:cs="Arial"/>
          <w:b/>
        </w:rPr>
        <w:t xml:space="preserve"> </w:t>
      </w:r>
      <w:r w:rsidR="002A20FD" w:rsidRPr="00F37478">
        <w:rPr>
          <w:rFonts w:ascii="Arial" w:hAnsi="Arial" w:cs="Arial"/>
          <w:b/>
        </w:rPr>
        <w:t>На отдельные виды стоматологических рабо</w:t>
      </w:r>
      <w:proofErr w:type="gramStart"/>
      <w:r w:rsidR="002A20FD" w:rsidRPr="00F37478">
        <w:rPr>
          <w:rFonts w:ascii="Arial" w:hAnsi="Arial" w:cs="Arial"/>
          <w:b/>
        </w:rPr>
        <w:t>т(</w:t>
      </w:r>
      <w:proofErr w:type="gramEnd"/>
      <w:r w:rsidR="002A20FD" w:rsidRPr="00F37478">
        <w:rPr>
          <w:rFonts w:ascii="Arial" w:hAnsi="Arial" w:cs="Arial"/>
          <w:b/>
        </w:rPr>
        <w:t>услуг) ввиду их особенностей и специфики выполнения установить г</w:t>
      </w:r>
      <w:r w:rsidR="008229B8" w:rsidRPr="00F37478">
        <w:rPr>
          <w:rFonts w:ascii="Arial" w:hAnsi="Arial" w:cs="Arial"/>
          <w:b/>
        </w:rPr>
        <w:t xml:space="preserve">арантийные сроки </w:t>
      </w:r>
      <w:r w:rsidR="002A20FD" w:rsidRPr="00F37478">
        <w:rPr>
          <w:rFonts w:ascii="Arial" w:hAnsi="Arial" w:cs="Arial"/>
          <w:b/>
        </w:rPr>
        <w:t>и сроки службы не представляется возможным</w:t>
      </w:r>
      <w:r w:rsidR="008229B8" w:rsidRPr="00F37478">
        <w:rPr>
          <w:rFonts w:ascii="Arial" w:hAnsi="Arial" w:cs="Arial"/>
          <w:b/>
        </w:rPr>
        <w:t>:</w:t>
      </w:r>
    </w:p>
    <w:p w:rsidR="00814D6B" w:rsidRPr="00CF75B4" w:rsidRDefault="00C96F62" w:rsidP="00CF75B4">
      <w:pPr>
        <w:pStyle w:val="21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лечение</w:t>
      </w:r>
      <w:r w:rsidR="00814D6B" w:rsidRPr="00CF75B4">
        <w:rPr>
          <w:rFonts w:ascii="Arial" w:hAnsi="Arial" w:cs="Arial"/>
          <w:sz w:val="22"/>
          <w:szCs w:val="22"/>
        </w:rPr>
        <w:t xml:space="preserve"> корневых каналов;</w:t>
      </w:r>
    </w:p>
    <w:p w:rsidR="00C96F62" w:rsidRDefault="00814D6B" w:rsidP="00C96F62">
      <w:pPr>
        <w:pStyle w:val="21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F75B4">
        <w:rPr>
          <w:rFonts w:ascii="Arial" w:hAnsi="Arial" w:cs="Arial"/>
          <w:sz w:val="22"/>
          <w:szCs w:val="22"/>
        </w:rPr>
        <w:t>профессиональная гигиеническая чистка полости рта;</w:t>
      </w:r>
    </w:p>
    <w:p w:rsidR="00814D6B" w:rsidRPr="00C96F62" w:rsidRDefault="00814D6B" w:rsidP="00C96F62">
      <w:pPr>
        <w:pStyle w:val="21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96F62">
        <w:rPr>
          <w:rFonts w:ascii="Arial" w:hAnsi="Arial" w:cs="Arial"/>
          <w:sz w:val="22"/>
          <w:szCs w:val="22"/>
        </w:rPr>
        <w:t xml:space="preserve">хирургические </w:t>
      </w:r>
      <w:r w:rsidR="00FE7599">
        <w:rPr>
          <w:rFonts w:ascii="Arial" w:hAnsi="Arial" w:cs="Arial"/>
          <w:sz w:val="22"/>
          <w:szCs w:val="22"/>
        </w:rPr>
        <w:t xml:space="preserve">вмешательства </w:t>
      </w:r>
      <w:r w:rsidRPr="00C96F62">
        <w:rPr>
          <w:rFonts w:ascii="Arial" w:hAnsi="Arial" w:cs="Arial"/>
          <w:sz w:val="22"/>
          <w:szCs w:val="22"/>
        </w:rPr>
        <w:t xml:space="preserve">операции </w:t>
      </w:r>
    </w:p>
    <w:p w:rsidR="00814D6B" w:rsidRPr="00CF75B4" w:rsidRDefault="00814D6B" w:rsidP="00CF75B4">
      <w:pPr>
        <w:pStyle w:val="21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F75B4">
        <w:rPr>
          <w:rFonts w:ascii="Arial" w:hAnsi="Arial" w:cs="Arial"/>
          <w:sz w:val="22"/>
          <w:szCs w:val="22"/>
        </w:rPr>
        <w:t>лечение воспаления десны и окружающих зуб/и</w:t>
      </w:r>
      <w:r w:rsidR="00017D3B" w:rsidRPr="00CF75B4">
        <w:rPr>
          <w:rFonts w:ascii="Arial" w:hAnsi="Arial" w:cs="Arial"/>
          <w:sz w:val="22"/>
          <w:szCs w:val="22"/>
        </w:rPr>
        <w:t>мплантат</w:t>
      </w:r>
      <w:r w:rsidRPr="00CF75B4">
        <w:rPr>
          <w:rFonts w:ascii="Arial" w:hAnsi="Arial" w:cs="Arial"/>
          <w:sz w:val="22"/>
          <w:szCs w:val="22"/>
        </w:rPr>
        <w:t xml:space="preserve"> тканей;</w:t>
      </w:r>
    </w:p>
    <w:p w:rsidR="00814D6B" w:rsidRPr="00CF75B4" w:rsidRDefault="00814D6B" w:rsidP="00CF75B4">
      <w:pPr>
        <w:pStyle w:val="21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F75B4">
        <w:rPr>
          <w:rFonts w:ascii="Arial" w:hAnsi="Arial" w:cs="Arial"/>
          <w:sz w:val="22"/>
          <w:szCs w:val="22"/>
        </w:rPr>
        <w:t>отбеливание зубов</w:t>
      </w:r>
      <w:r w:rsidR="00C604FC" w:rsidRPr="00CF75B4">
        <w:rPr>
          <w:rFonts w:ascii="Arial" w:hAnsi="Arial" w:cs="Arial"/>
          <w:sz w:val="22"/>
          <w:szCs w:val="22"/>
        </w:rPr>
        <w:t>;</w:t>
      </w:r>
    </w:p>
    <w:p w:rsidR="00C137AD" w:rsidRPr="00CF75B4" w:rsidRDefault="00C137AD" w:rsidP="00CF75B4">
      <w:pPr>
        <w:pStyle w:val="21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CF75B4">
        <w:rPr>
          <w:rFonts w:ascii="Arial" w:hAnsi="Arial" w:cs="Arial"/>
          <w:sz w:val="22"/>
          <w:szCs w:val="22"/>
        </w:rPr>
        <w:t>шинирование</w:t>
      </w:r>
      <w:proofErr w:type="spellEnd"/>
      <w:r w:rsidRPr="00CF75B4">
        <w:rPr>
          <w:rFonts w:ascii="Arial" w:hAnsi="Arial" w:cs="Arial"/>
          <w:sz w:val="22"/>
          <w:szCs w:val="22"/>
        </w:rPr>
        <w:t xml:space="preserve"> зубов;</w:t>
      </w:r>
    </w:p>
    <w:p w:rsidR="00C137AD" w:rsidRPr="00CF75B4" w:rsidRDefault="00017D3B" w:rsidP="00CF75B4">
      <w:pPr>
        <w:pStyle w:val="a3"/>
        <w:numPr>
          <w:ilvl w:val="0"/>
          <w:numId w:val="31"/>
        </w:numPr>
        <w:jc w:val="both"/>
        <w:rPr>
          <w:rFonts w:ascii="Arial" w:hAnsi="Arial" w:cs="Arial"/>
        </w:rPr>
      </w:pPr>
      <w:proofErr w:type="spellStart"/>
      <w:r w:rsidRPr="00CF75B4">
        <w:rPr>
          <w:rFonts w:ascii="Arial" w:hAnsi="Arial" w:cs="Arial"/>
        </w:rPr>
        <w:t>о</w:t>
      </w:r>
      <w:r w:rsidR="002A20FD" w:rsidRPr="00CF75B4">
        <w:rPr>
          <w:rFonts w:ascii="Arial" w:hAnsi="Arial" w:cs="Arial"/>
        </w:rPr>
        <w:t>ртодонтическое</w:t>
      </w:r>
      <w:proofErr w:type="spellEnd"/>
      <w:r w:rsidR="002A20FD" w:rsidRPr="00CF75B4">
        <w:rPr>
          <w:rFonts w:ascii="Arial" w:hAnsi="Arial" w:cs="Arial"/>
        </w:rPr>
        <w:t xml:space="preserve"> лечение,</w:t>
      </w:r>
      <w:r w:rsidR="00C604FC" w:rsidRPr="00CF75B4">
        <w:rPr>
          <w:rFonts w:ascii="Arial" w:hAnsi="Arial" w:cs="Arial"/>
        </w:rPr>
        <w:t xml:space="preserve"> </w:t>
      </w:r>
      <w:proofErr w:type="spellStart"/>
      <w:r w:rsidR="00C604FC" w:rsidRPr="00CF75B4">
        <w:rPr>
          <w:rFonts w:ascii="Arial" w:hAnsi="Arial" w:cs="Arial"/>
        </w:rPr>
        <w:t>установка</w:t>
      </w:r>
      <w:r w:rsidR="002A20FD" w:rsidRPr="00CF75B4">
        <w:rPr>
          <w:rFonts w:ascii="Arial" w:hAnsi="Arial" w:cs="Arial"/>
        </w:rPr>
        <w:t>ортодонтических</w:t>
      </w:r>
      <w:r w:rsidRPr="00CF75B4">
        <w:rPr>
          <w:rFonts w:ascii="Arial" w:hAnsi="Arial" w:cs="Arial"/>
        </w:rPr>
        <w:t>микроимпланта</w:t>
      </w:r>
      <w:r w:rsidR="00C604FC" w:rsidRPr="00CF75B4">
        <w:rPr>
          <w:rFonts w:ascii="Arial" w:hAnsi="Arial" w:cs="Arial"/>
        </w:rPr>
        <w:t>тов</w:t>
      </w:r>
      <w:proofErr w:type="spellEnd"/>
      <w:r w:rsidR="00C604FC" w:rsidRPr="00CF75B4">
        <w:rPr>
          <w:rFonts w:ascii="Arial" w:hAnsi="Arial" w:cs="Arial"/>
        </w:rPr>
        <w:t>;</w:t>
      </w:r>
    </w:p>
    <w:p w:rsidR="00017D3B" w:rsidRPr="00CF75B4" w:rsidRDefault="00C604FC" w:rsidP="00CF75B4">
      <w:pPr>
        <w:pStyle w:val="a3"/>
        <w:numPr>
          <w:ilvl w:val="0"/>
          <w:numId w:val="31"/>
        </w:numPr>
        <w:jc w:val="both"/>
        <w:rPr>
          <w:rFonts w:ascii="Arial" w:hAnsi="Arial" w:cs="Arial"/>
        </w:rPr>
      </w:pPr>
      <w:r w:rsidRPr="00CF75B4">
        <w:rPr>
          <w:rFonts w:ascii="Arial" w:hAnsi="Arial" w:cs="Arial"/>
        </w:rPr>
        <w:lastRenderedPageBreak/>
        <w:t>в</w:t>
      </w:r>
      <w:r w:rsidR="00017D3B" w:rsidRPr="00CF75B4">
        <w:rPr>
          <w:rFonts w:ascii="Arial" w:hAnsi="Arial" w:cs="Arial"/>
        </w:rPr>
        <w:t>ременное пломбирование</w:t>
      </w:r>
      <w:r w:rsidR="00C73E26">
        <w:rPr>
          <w:rFonts w:ascii="Arial" w:hAnsi="Arial" w:cs="Arial"/>
        </w:rPr>
        <w:t>, временные ортопедические конструкции</w:t>
      </w:r>
    </w:p>
    <w:p w:rsidR="00C604FC" w:rsidRPr="001120E8" w:rsidRDefault="00C604FC" w:rsidP="00CF75B4">
      <w:pPr>
        <w:pStyle w:val="a3"/>
        <w:numPr>
          <w:ilvl w:val="0"/>
          <w:numId w:val="31"/>
        </w:numPr>
        <w:jc w:val="both"/>
        <w:rPr>
          <w:rFonts w:ascii="Arial" w:hAnsi="Arial" w:cs="Arial"/>
        </w:rPr>
      </w:pPr>
      <w:r w:rsidRPr="001120E8">
        <w:rPr>
          <w:rFonts w:ascii="Arial" w:hAnsi="Arial" w:cs="Arial"/>
        </w:rPr>
        <w:t>лечение молочных зубов.</w:t>
      </w:r>
    </w:p>
    <w:p w:rsidR="00C70C98" w:rsidRPr="00CF75B4" w:rsidRDefault="004F5A7E" w:rsidP="00CF75B4">
      <w:pPr>
        <w:jc w:val="both"/>
        <w:rPr>
          <w:rFonts w:ascii="Arial" w:hAnsi="Arial" w:cs="Arial"/>
        </w:rPr>
      </w:pPr>
      <w:r w:rsidRPr="00CF75B4">
        <w:rPr>
          <w:rFonts w:ascii="Arial" w:hAnsi="Arial" w:cs="Arial"/>
        </w:rPr>
        <w:t>Возникающие в результате лечения этих заболеваний осложнения лечатся в общем порядке, на возмездной основе</w:t>
      </w:r>
    </w:p>
    <w:p w:rsidR="00C70C98" w:rsidRPr="00CF75B4" w:rsidRDefault="001120E8" w:rsidP="00CF75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2.2.</w:t>
      </w:r>
      <w:r w:rsidR="00C70C98" w:rsidRPr="00CF75B4">
        <w:rPr>
          <w:rFonts w:ascii="Arial" w:hAnsi="Arial" w:cs="Arial"/>
        </w:rPr>
        <w:t>Временные пломбы и временные ортопедические конструкции обязательно должны быть заменены на постоянные в оговоренные с врачом сроки. Если по вине Пациента (по различным причинам) временные конструкции не заменены на постоянные, то дальнейшая ответственность снимается со стоматологической клиники и врача-стоматолога в т.ч. и на эндодонтическое лечение.</w:t>
      </w:r>
    </w:p>
    <w:p w:rsidR="00C604FC" w:rsidRPr="00CF75B4" w:rsidRDefault="001120E8" w:rsidP="00CF75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2.3.</w:t>
      </w:r>
      <w:r w:rsidR="00C604FC" w:rsidRPr="00CF75B4">
        <w:rPr>
          <w:rFonts w:ascii="Arial" w:hAnsi="Arial" w:cs="Arial"/>
        </w:rPr>
        <w:t>В период срока гарантии и срока службы перебазировка ортопедических конструкций осуществляется на возмездной основе. Замена матрицы, замковых креплений производится на возмездной основе независимо от срока.</w:t>
      </w:r>
    </w:p>
    <w:p w:rsidR="00C604FC" w:rsidRPr="00CF75B4" w:rsidRDefault="001120E8" w:rsidP="00CF75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2.4.</w:t>
      </w:r>
      <w:r w:rsidR="00C604FC" w:rsidRPr="00CF75B4">
        <w:rPr>
          <w:rFonts w:ascii="Arial" w:hAnsi="Arial" w:cs="Arial"/>
        </w:rPr>
        <w:t xml:space="preserve"> В случае протезирования несъемными конструкциями на временном цементе пациент обязан проводить плановую </w:t>
      </w:r>
      <w:proofErr w:type="spellStart"/>
      <w:r w:rsidR="00C604FC" w:rsidRPr="00CF75B4">
        <w:rPr>
          <w:rFonts w:ascii="Arial" w:hAnsi="Arial" w:cs="Arial"/>
        </w:rPr>
        <w:t>перецементировку</w:t>
      </w:r>
      <w:proofErr w:type="spellEnd"/>
      <w:r w:rsidR="00C604FC" w:rsidRPr="00CF75B4">
        <w:rPr>
          <w:rFonts w:ascii="Arial" w:hAnsi="Arial" w:cs="Arial"/>
        </w:rPr>
        <w:t xml:space="preserve"> (цена согласно прейскуранта) не реже 1 раза в 8 месяцев.</w:t>
      </w:r>
    </w:p>
    <w:p w:rsidR="00C604FC" w:rsidRPr="00CF75B4" w:rsidRDefault="001120E8" w:rsidP="00CF75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2.5.</w:t>
      </w:r>
      <w:r w:rsidR="00C604FC" w:rsidRPr="00CF75B4">
        <w:rPr>
          <w:rFonts w:ascii="Arial" w:hAnsi="Arial" w:cs="Arial"/>
        </w:rPr>
        <w:t xml:space="preserve"> В случае проведения протезирования на имплантатах съемными конструкциями пациент обязан посещать врача-ортопеда не реже 1 раза в 6 месяцев, с целью контроля фиксации винтовых элементов, определения необходимости перебазировки базиса протеза, а также замены фиксирующих элементов (цена согласно прейскуранта).</w:t>
      </w:r>
    </w:p>
    <w:p w:rsidR="00C70C98" w:rsidRPr="00CF75B4" w:rsidRDefault="001120E8" w:rsidP="00CF75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2.6.</w:t>
      </w:r>
      <w:r w:rsidR="00C604FC" w:rsidRPr="00CF75B4">
        <w:rPr>
          <w:rFonts w:ascii="Arial" w:hAnsi="Arial" w:cs="Arial"/>
        </w:rPr>
        <w:t xml:space="preserve"> В случае проведения протезирования на имплантатах условно-съемными конструкциями пациент обязан посещать врача-ортопеда не реже 1 раза в 12 месяцев для проведения обслуживания конструкции (цена согласно прейскуранта)</w:t>
      </w:r>
    </w:p>
    <w:p w:rsidR="001120E8" w:rsidRDefault="001120E8" w:rsidP="001120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2.7</w:t>
      </w:r>
      <w:r w:rsidR="00C137AD" w:rsidRPr="00CF75B4">
        <w:rPr>
          <w:rFonts w:ascii="Arial" w:hAnsi="Arial" w:cs="Arial"/>
        </w:rPr>
        <w:t xml:space="preserve">. </w:t>
      </w:r>
      <w:r w:rsidR="006265D5" w:rsidRPr="00CF75B4">
        <w:rPr>
          <w:rFonts w:ascii="Arial" w:hAnsi="Arial" w:cs="Arial"/>
        </w:rPr>
        <w:t>Клиника не несет гарантийных обязательств перед Пациентом при оказании стоматологических услуг в следующих случаях:</w:t>
      </w:r>
    </w:p>
    <w:p w:rsidR="006265D5" w:rsidRPr="001120E8" w:rsidRDefault="006265D5" w:rsidP="001120E8">
      <w:pPr>
        <w:pStyle w:val="a3"/>
        <w:numPr>
          <w:ilvl w:val="0"/>
          <w:numId w:val="4"/>
        </w:numPr>
        <w:jc w:val="both"/>
        <w:rPr>
          <w:rFonts w:ascii="Arial" w:hAnsi="Arial" w:cs="Arial"/>
        </w:rPr>
      </w:pPr>
      <w:r w:rsidRPr="001120E8">
        <w:rPr>
          <w:rFonts w:ascii="Arial" w:hAnsi="Arial" w:cs="Arial"/>
        </w:rPr>
        <w:t>при невозможности</w:t>
      </w:r>
      <w:r w:rsidR="00563E96">
        <w:rPr>
          <w:rFonts w:ascii="Arial" w:hAnsi="Arial" w:cs="Arial"/>
        </w:rPr>
        <w:t xml:space="preserve"> проведения или отказе Пациента </w:t>
      </w:r>
      <w:r w:rsidRPr="001120E8">
        <w:rPr>
          <w:rFonts w:ascii="Arial" w:hAnsi="Arial" w:cs="Arial"/>
        </w:rPr>
        <w:t>от проведения диагностических, измерительных, контрольных снимков;</w:t>
      </w:r>
    </w:p>
    <w:p w:rsidR="006265D5" w:rsidRPr="00CF75B4" w:rsidRDefault="006265D5" w:rsidP="00CF75B4">
      <w:pPr>
        <w:numPr>
          <w:ilvl w:val="0"/>
          <w:numId w:val="4"/>
        </w:numPr>
        <w:tabs>
          <w:tab w:val="left" w:pos="1510"/>
        </w:tabs>
        <w:jc w:val="both"/>
        <w:rPr>
          <w:rFonts w:ascii="Arial" w:hAnsi="Arial" w:cs="Arial"/>
        </w:rPr>
      </w:pPr>
      <w:r w:rsidRPr="00CF75B4">
        <w:rPr>
          <w:rFonts w:ascii="Arial" w:hAnsi="Arial" w:cs="Arial"/>
        </w:rPr>
        <w:t>при отказе или несогласии Пациента с планом лечебных и профилактических мероприятий или с планом протезирования предложенным врачами клиники;</w:t>
      </w:r>
    </w:p>
    <w:p w:rsidR="006265D5" w:rsidRDefault="006265D5" w:rsidP="00CF75B4">
      <w:pPr>
        <w:numPr>
          <w:ilvl w:val="0"/>
          <w:numId w:val="4"/>
        </w:numPr>
        <w:tabs>
          <w:tab w:val="left" w:pos="1510"/>
        </w:tabs>
        <w:jc w:val="both"/>
        <w:rPr>
          <w:rFonts w:ascii="Arial" w:hAnsi="Arial" w:cs="Arial"/>
        </w:rPr>
      </w:pPr>
      <w:r w:rsidRPr="00CF75B4">
        <w:rPr>
          <w:rFonts w:ascii="Arial" w:hAnsi="Arial" w:cs="Arial"/>
        </w:rPr>
        <w:t>при установке протеза, изготовленного специалистами других лечебных учреждений;</w:t>
      </w:r>
    </w:p>
    <w:p w:rsidR="00C73E26" w:rsidRPr="00CF75B4" w:rsidRDefault="00C73E26" w:rsidP="00CF75B4">
      <w:pPr>
        <w:numPr>
          <w:ilvl w:val="0"/>
          <w:numId w:val="4"/>
        </w:numPr>
        <w:tabs>
          <w:tab w:val="left" w:pos="151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при прекращении лечения по инициативе Пациента</w:t>
      </w:r>
    </w:p>
    <w:p w:rsidR="006265D5" w:rsidRPr="00CF75B4" w:rsidRDefault="006265D5" w:rsidP="00CF75B4">
      <w:pPr>
        <w:numPr>
          <w:ilvl w:val="0"/>
          <w:numId w:val="4"/>
        </w:numPr>
        <w:tabs>
          <w:tab w:val="left" w:pos="1510"/>
        </w:tabs>
        <w:jc w:val="both"/>
        <w:rPr>
          <w:rFonts w:ascii="Arial" w:hAnsi="Arial" w:cs="Arial"/>
          <w:u w:val="single"/>
        </w:rPr>
      </w:pPr>
      <w:r w:rsidRPr="00CF75B4">
        <w:rPr>
          <w:rFonts w:ascii="Arial" w:hAnsi="Arial" w:cs="Arial"/>
        </w:rPr>
        <w:t xml:space="preserve">при наличии у Пациента </w:t>
      </w:r>
      <w:proofErr w:type="spellStart"/>
      <w:r w:rsidRPr="00CF75B4">
        <w:rPr>
          <w:rFonts w:ascii="Arial" w:hAnsi="Arial" w:cs="Arial"/>
        </w:rPr>
        <w:t>бруксизма</w:t>
      </w:r>
      <w:proofErr w:type="spellEnd"/>
      <w:r w:rsidRPr="00CF75B4">
        <w:rPr>
          <w:rFonts w:ascii="Arial" w:hAnsi="Arial" w:cs="Arial"/>
        </w:rPr>
        <w:t xml:space="preserve"> (скрежет зубами) или патологической </w:t>
      </w:r>
      <w:proofErr w:type="spellStart"/>
      <w:r w:rsidRPr="00CF75B4">
        <w:rPr>
          <w:rFonts w:ascii="Arial" w:hAnsi="Arial" w:cs="Arial"/>
        </w:rPr>
        <w:t>стираемости</w:t>
      </w:r>
      <w:proofErr w:type="spellEnd"/>
      <w:r w:rsidRPr="00CF75B4">
        <w:rPr>
          <w:rFonts w:ascii="Arial" w:hAnsi="Arial" w:cs="Arial"/>
        </w:rPr>
        <w:t xml:space="preserve"> твердых тканей зубов, даже если было проведено лечение этого состояния.</w:t>
      </w:r>
    </w:p>
    <w:p w:rsidR="003F78E8" w:rsidRPr="00CF75B4" w:rsidRDefault="006265D5" w:rsidP="00CF75B4">
      <w:pPr>
        <w:numPr>
          <w:ilvl w:val="0"/>
          <w:numId w:val="4"/>
        </w:numPr>
        <w:tabs>
          <w:tab w:val="left" w:pos="1510"/>
        </w:tabs>
        <w:jc w:val="both"/>
        <w:rPr>
          <w:rFonts w:ascii="Arial" w:hAnsi="Arial" w:cs="Arial"/>
        </w:rPr>
      </w:pPr>
      <w:r w:rsidRPr="00CF75B4">
        <w:rPr>
          <w:rFonts w:ascii="Arial" w:hAnsi="Arial" w:cs="Arial"/>
        </w:rPr>
        <w:t>при возникновении осложнений по вине Пациента: несоблюдение гигиены полости рта, невыполнение назначенного лечения, несвоевременное сообщение о возникших осложнениях и др.;</w:t>
      </w:r>
    </w:p>
    <w:p w:rsidR="003F78E8" w:rsidRPr="00CF75B4" w:rsidRDefault="003F78E8" w:rsidP="00CF75B4">
      <w:pPr>
        <w:numPr>
          <w:ilvl w:val="0"/>
          <w:numId w:val="4"/>
        </w:numPr>
        <w:tabs>
          <w:tab w:val="left" w:pos="1510"/>
        </w:tabs>
        <w:jc w:val="both"/>
        <w:rPr>
          <w:rFonts w:ascii="Arial" w:hAnsi="Arial" w:cs="Arial"/>
        </w:rPr>
      </w:pPr>
      <w:r w:rsidRPr="00CF75B4">
        <w:rPr>
          <w:rFonts w:ascii="Arial" w:hAnsi="Arial" w:cs="Arial"/>
        </w:rPr>
        <w:t xml:space="preserve">при несоблюдении условий эксплуатации ортопедической, </w:t>
      </w:r>
      <w:proofErr w:type="spellStart"/>
      <w:r w:rsidRPr="00CF75B4">
        <w:rPr>
          <w:rFonts w:ascii="Arial" w:hAnsi="Arial" w:cs="Arial"/>
        </w:rPr>
        <w:t>ортодонтической</w:t>
      </w:r>
      <w:proofErr w:type="spellEnd"/>
      <w:r w:rsidRPr="00CF75B4">
        <w:rPr>
          <w:rFonts w:ascii="Arial" w:hAnsi="Arial" w:cs="Arial"/>
        </w:rPr>
        <w:t xml:space="preserve"> конструкции (превышение нагрузки на ортопедическую, </w:t>
      </w:r>
      <w:proofErr w:type="spellStart"/>
      <w:r w:rsidRPr="00CF75B4">
        <w:rPr>
          <w:rFonts w:ascii="Arial" w:hAnsi="Arial" w:cs="Arial"/>
        </w:rPr>
        <w:t>ортодонтическую</w:t>
      </w:r>
      <w:proofErr w:type="spellEnd"/>
      <w:r w:rsidRPr="00CF75B4">
        <w:rPr>
          <w:rFonts w:ascii="Arial" w:hAnsi="Arial" w:cs="Arial"/>
        </w:rPr>
        <w:t xml:space="preserve"> конструкцию</w:t>
      </w:r>
      <w:r w:rsidR="00CF051C" w:rsidRPr="00CF75B4">
        <w:rPr>
          <w:rFonts w:ascii="Arial" w:hAnsi="Arial" w:cs="Arial"/>
        </w:rPr>
        <w:t>)</w:t>
      </w:r>
      <w:r w:rsidRPr="00CF75B4">
        <w:rPr>
          <w:rFonts w:ascii="Arial" w:hAnsi="Arial" w:cs="Arial"/>
        </w:rPr>
        <w:t>;</w:t>
      </w:r>
    </w:p>
    <w:p w:rsidR="003F78E8" w:rsidRPr="00CF75B4" w:rsidRDefault="003F78E8" w:rsidP="00CF75B4">
      <w:pPr>
        <w:numPr>
          <w:ilvl w:val="0"/>
          <w:numId w:val="4"/>
        </w:numPr>
        <w:tabs>
          <w:tab w:val="left" w:pos="1510"/>
        </w:tabs>
        <w:jc w:val="both"/>
        <w:rPr>
          <w:rFonts w:ascii="Arial" w:hAnsi="Arial" w:cs="Arial"/>
        </w:rPr>
      </w:pPr>
      <w:r w:rsidRPr="00CF75B4">
        <w:rPr>
          <w:rFonts w:ascii="Arial" w:hAnsi="Arial" w:cs="Arial"/>
        </w:rPr>
        <w:t xml:space="preserve">если после завершения активного лечения Пациент не соблюдает рекомендации по ношению </w:t>
      </w:r>
      <w:proofErr w:type="spellStart"/>
      <w:r w:rsidRPr="00CF75B4">
        <w:rPr>
          <w:rFonts w:ascii="Arial" w:hAnsi="Arial" w:cs="Arial"/>
        </w:rPr>
        <w:t>ретенционного</w:t>
      </w:r>
      <w:proofErr w:type="spellEnd"/>
      <w:r w:rsidRPr="00CF75B4">
        <w:rPr>
          <w:rFonts w:ascii="Arial" w:hAnsi="Arial" w:cs="Arial"/>
        </w:rPr>
        <w:t xml:space="preserve"> аппарата;</w:t>
      </w:r>
    </w:p>
    <w:p w:rsidR="00C96F62" w:rsidRDefault="003F78E8" w:rsidP="00CF75B4">
      <w:pPr>
        <w:numPr>
          <w:ilvl w:val="0"/>
          <w:numId w:val="4"/>
        </w:numPr>
        <w:tabs>
          <w:tab w:val="left" w:pos="1510"/>
        </w:tabs>
        <w:jc w:val="both"/>
        <w:rPr>
          <w:rFonts w:ascii="Arial" w:hAnsi="Arial" w:cs="Arial"/>
        </w:rPr>
      </w:pPr>
      <w:r w:rsidRPr="00CF75B4">
        <w:rPr>
          <w:rFonts w:ascii="Arial" w:hAnsi="Arial" w:cs="Arial"/>
        </w:rPr>
        <w:t xml:space="preserve">при регулярной (более 2х раз) однотипной поломке </w:t>
      </w:r>
      <w:proofErr w:type="spellStart"/>
      <w:r w:rsidRPr="00CF75B4">
        <w:rPr>
          <w:rFonts w:ascii="Arial" w:hAnsi="Arial" w:cs="Arial"/>
        </w:rPr>
        <w:t>ортодонтического</w:t>
      </w:r>
      <w:proofErr w:type="spellEnd"/>
      <w:r w:rsidRPr="00CF75B4">
        <w:rPr>
          <w:rFonts w:ascii="Arial" w:hAnsi="Arial" w:cs="Arial"/>
        </w:rPr>
        <w:t xml:space="preserve"> аппарата после полной его переделки, свидетельствующей о нарушениях эксплуатации, превышении нагрузки либо индивидуальных особенностях организма (повышенный мышечный тонус, наличие вредных привычек, вызывающих деформацию аппарата, </w:t>
      </w:r>
      <w:proofErr w:type="spellStart"/>
      <w:r w:rsidRPr="00CF75B4">
        <w:rPr>
          <w:rFonts w:ascii="Arial" w:hAnsi="Arial" w:cs="Arial"/>
        </w:rPr>
        <w:t>бруксизм</w:t>
      </w:r>
      <w:proofErr w:type="spellEnd"/>
      <w:r w:rsidRPr="00CF75B4">
        <w:rPr>
          <w:rFonts w:ascii="Arial" w:hAnsi="Arial" w:cs="Arial"/>
        </w:rPr>
        <w:t>).</w:t>
      </w:r>
    </w:p>
    <w:p w:rsidR="006265D5" w:rsidRPr="00C96F62" w:rsidRDefault="00C96F62" w:rsidP="00C96F62">
      <w:pPr>
        <w:tabs>
          <w:tab w:val="left" w:pos="1510"/>
        </w:tabs>
        <w:jc w:val="both"/>
        <w:rPr>
          <w:rFonts w:ascii="Arial" w:hAnsi="Arial" w:cs="Arial"/>
        </w:rPr>
      </w:pPr>
      <w:r w:rsidRPr="00C96F62">
        <w:rPr>
          <w:rFonts w:ascii="Arial" w:hAnsi="Arial" w:cs="Arial"/>
        </w:rPr>
        <w:t>2.</w:t>
      </w:r>
      <w:r w:rsidR="00C70C98" w:rsidRPr="00C96F62">
        <w:rPr>
          <w:rFonts w:ascii="Arial" w:hAnsi="Arial" w:cs="Arial"/>
        </w:rPr>
        <w:t>8</w:t>
      </w:r>
      <w:r w:rsidR="00C604FC" w:rsidRPr="00C96F62">
        <w:rPr>
          <w:rFonts w:ascii="Arial" w:hAnsi="Arial" w:cs="Arial"/>
        </w:rPr>
        <w:t>.</w:t>
      </w:r>
      <w:r w:rsidR="008229B8" w:rsidRPr="00C96F62">
        <w:rPr>
          <w:rFonts w:ascii="Arial" w:hAnsi="Arial" w:cs="Arial"/>
        </w:rPr>
        <w:t>Гарантийные обязательства не сохраняются при возникновении в период гарантийного срока следующих обстоятельств:</w:t>
      </w:r>
    </w:p>
    <w:p w:rsidR="008229B8" w:rsidRPr="00CF75B4" w:rsidRDefault="00017D3B" w:rsidP="00C73E26">
      <w:pPr>
        <w:jc w:val="both"/>
        <w:rPr>
          <w:rFonts w:ascii="Arial" w:hAnsi="Arial" w:cs="Arial"/>
        </w:rPr>
      </w:pPr>
      <w:r w:rsidRPr="00CF75B4">
        <w:rPr>
          <w:rFonts w:ascii="Arial" w:hAnsi="Arial" w:cs="Arial"/>
        </w:rPr>
        <w:t>-</w:t>
      </w:r>
      <w:r w:rsidR="008229B8" w:rsidRPr="00CF75B4">
        <w:rPr>
          <w:rFonts w:ascii="Arial" w:hAnsi="Arial" w:cs="Arial"/>
        </w:rPr>
        <w:t>возникновение новых заболеваний или вредных внешних воздействий, которые напрямую приводят к изменению в зубах или окружающих тканях, в т.ч. длительный прием лекарственных средств при лечении других заболеваний,</w:t>
      </w:r>
    </w:p>
    <w:p w:rsidR="008229B8" w:rsidRPr="00CF75B4" w:rsidRDefault="00017D3B" w:rsidP="00C73E26">
      <w:pPr>
        <w:jc w:val="both"/>
        <w:rPr>
          <w:rFonts w:ascii="Arial" w:hAnsi="Arial" w:cs="Arial"/>
        </w:rPr>
      </w:pPr>
      <w:r w:rsidRPr="00CF75B4">
        <w:rPr>
          <w:rFonts w:ascii="Arial" w:hAnsi="Arial" w:cs="Arial"/>
        </w:rPr>
        <w:lastRenderedPageBreak/>
        <w:t>-</w:t>
      </w:r>
      <w:r w:rsidR="008229B8" w:rsidRPr="00CF75B4">
        <w:rPr>
          <w:rFonts w:ascii="Arial" w:hAnsi="Arial" w:cs="Arial"/>
        </w:rPr>
        <w:t>все случаи внешнего воздействия на зубочелюстную систему, каковыми могут быть травмы, перекусывание особо твердых предметов, сильное химическое, термическое, радиационное воздействие и пр. Также гарантия прекращает свое действие при работе пациента на вредном производстве.</w:t>
      </w:r>
    </w:p>
    <w:p w:rsidR="00FE4A27" w:rsidRPr="00CF75B4" w:rsidRDefault="00C96F62" w:rsidP="00CF75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C70C98" w:rsidRPr="00CF75B4">
        <w:rPr>
          <w:rFonts w:ascii="Arial" w:hAnsi="Arial" w:cs="Arial"/>
        </w:rPr>
        <w:t>9</w:t>
      </w:r>
      <w:r w:rsidR="00FE4A27" w:rsidRPr="00CF75B4">
        <w:rPr>
          <w:rFonts w:ascii="Arial" w:hAnsi="Arial" w:cs="Arial"/>
        </w:rPr>
        <w:t>. Гарантийные сроки могут быть уменьшены или отсутствовать вовсе при наличии у Пациента определенных заболеваний организма, способных влиять на зубочелюстную систему (ревматические заболевания, сахарный диабет, онкологические заболевания, некоторые виды авитаминозов и многие другие).</w:t>
      </w:r>
    </w:p>
    <w:p w:rsidR="008229B8" w:rsidRPr="00CF75B4" w:rsidRDefault="00C96F62" w:rsidP="00CF75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2.10</w:t>
      </w:r>
      <w:r w:rsidR="008229B8" w:rsidRPr="00CF75B4">
        <w:rPr>
          <w:rFonts w:ascii="Arial" w:hAnsi="Arial" w:cs="Arial"/>
        </w:rPr>
        <w:t>.Исполнитель своевременно предоставляет Пациенту в доступной для него форме необходимую и достоверную информацию о различных видах медицинского вмешательства, обеспечивающую возможность их правильного выбора. Данная информация передается Пациенту в устной форме, а также фиксируется в добровольных информированных согласиях на медицинское вмешательство, которые отражают сведения о диагнозе и прогнозе заболевания, методах его лечения и связанном с ними риске, возможных альтернативных вариантах медицинского вмешательства, их последствиях и возможных результатах лечения.</w:t>
      </w:r>
    </w:p>
    <w:p w:rsidR="00C70C98" w:rsidRDefault="00C96F62" w:rsidP="00CF75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2.1</w:t>
      </w:r>
      <w:r w:rsidR="00C70C98" w:rsidRPr="00CF75B4">
        <w:rPr>
          <w:rFonts w:ascii="Arial" w:hAnsi="Arial" w:cs="Arial"/>
        </w:rPr>
        <w:t>1</w:t>
      </w:r>
      <w:r w:rsidR="008229B8" w:rsidRPr="00CF75B4">
        <w:rPr>
          <w:rFonts w:ascii="Arial" w:hAnsi="Arial" w:cs="Arial"/>
        </w:rPr>
        <w:t xml:space="preserve">.В случае обоснованных претензий Пациента по поводу недостатков медицинской услуги он имеет все права, предусмотренные Законом РФ от 07.02.1992 № 2300-1 «О защите прав потребителей» (далее по тексту – </w:t>
      </w:r>
      <w:proofErr w:type="spellStart"/>
      <w:r w:rsidR="008229B8" w:rsidRPr="00CF75B4">
        <w:rPr>
          <w:rFonts w:ascii="Arial" w:hAnsi="Arial" w:cs="Arial"/>
        </w:rPr>
        <w:t>ЗоЗПП</w:t>
      </w:r>
      <w:proofErr w:type="spellEnd"/>
      <w:r w:rsidR="008229B8" w:rsidRPr="00CF75B4">
        <w:rPr>
          <w:rFonts w:ascii="Arial" w:hAnsi="Arial" w:cs="Arial"/>
        </w:rPr>
        <w:t xml:space="preserve">) и иными нормативными правовыми актами РФ. С </w:t>
      </w:r>
      <w:proofErr w:type="spellStart"/>
      <w:r w:rsidR="008229B8" w:rsidRPr="00CF75B4">
        <w:rPr>
          <w:rFonts w:ascii="Arial" w:hAnsi="Arial" w:cs="Arial"/>
        </w:rPr>
        <w:t>ЗоЗПП</w:t>
      </w:r>
      <w:proofErr w:type="spellEnd"/>
      <w:r w:rsidR="008229B8" w:rsidRPr="00CF75B4">
        <w:rPr>
          <w:rFonts w:ascii="Arial" w:hAnsi="Arial" w:cs="Arial"/>
        </w:rPr>
        <w:t xml:space="preserve"> можно ознакомиться на информационной доске Исполнителя.</w:t>
      </w:r>
    </w:p>
    <w:p w:rsidR="00C96F62" w:rsidRDefault="00C96F62" w:rsidP="00CF75B4">
      <w:pPr>
        <w:jc w:val="both"/>
        <w:rPr>
          <w:rFonts w:ascii="Arial" w:hAnsi="Arial" w:cs="Arial"/>
        </w:rPr>
      </w:pPr>
    </w:p>
    <w:p w:rsidR="00C96F62" w:rsidRDefault="00C96F62" w:rsidP="00CF75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 (подпись)        __________________________________________   (ФИО)</w:t>
      </w:r>
    </w:p>
    <w:p w:rsidR="00C96F62" w:rsidRPr="00CF75B4" w:rsidRDefault="00C96F62" w:rsidP="00CF75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Дата  ________________________</w:t>
      </w:r>
    </w:p>
    <w:sectPr w:rsidR="00C96F62" w:rsidRPr="00CF75B4" w:rsidSect="0047355D">
      <w:pgSz w:w="11906" w:h="16838"/>
      <w:pgMar w:top="238" w:right="573" w:bottom="244" w:left="23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MS Mincho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41B71E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CE161F"/>
    <w:multiLevelType w:val="hybridMultilevel"/>
    <w:tmpl w:val="DFE042A4"/>
    <w:lvl w:ilvl="0" w:tplc="751C1E7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02163BAA"/>
    <w:multiLevelType w:val="hybridMultilevel"/>
    <w:tmpl w:val="7756C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555064"/>
    <w:multiLevelType w:val="multilevel"/>
    <w:tmpl w:val="8D3490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4E1589B"/>
    <w:multiLevelType w:val="hybridMultilevel"/>
    <w:tmpl w:val="003C3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8531B5"/>
    <w:multiLevelType w:val="multilevel"/>
    <w:tmpl w:val="69C41A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52" w:hanging="1080"/>
      </w:pPr>
      <w:rPr>
        <w:rFonts w:hint="default"/>
      </w:rPr>
    </w:lvl>
  </w:abstractNum>
  <w:abstractNum w:abstractNumId="6">
    <w:nsid w:val="081D7B93"/>
    <w:multiLevelType w:val="hybridMultilevel"/>
    <w:tmpl w:val="1B143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E15AFA"/>
    <w:multiLevelType w:val="multilevel"/>
    <w:tmpl w:val="D6EA48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52" w:hanging="1080"/>
      </w:pPr>
      <w:rPr>
        <w:rFonts w:hint="default"/>
      </w:rPr>
    </w:lvl>
  </w:abstractNum>
  <w:abstractNum w:abstractNumId="8">
    <w:nsid w:val="09CF08A5"/>
    <w:multiLevelType w:val="hybridMultilevel"/>
    <w:tmpl w:val="AD2844B8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>
    <w:nsid w:val="0B392B16"/>
    <w:multiLevelType w:val="hybridMultilevel"/>
    <w:tmpl w:val="5276F554"/>
    <w:lvl w:ilvl="0" w:tplc="9768F7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1E6D8C"/>
    <w:multiLevelType w:val="hybridMultilevel"/>
    <w:tmpl w:val="ACA47C76"/>
    <w:lvl w:ilvl="0" w:tplc="9768F7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B80B1A"/>
    <w:multiLevelType w:val="singleLevel"/>
    <w:tmpl w:val="3FAE4416"/>
    <w:lvl w:ilvl="0">
      <w:start w:val="1"/>
      <w:numFmt w:val="decimal"/>
      <w:lvlText w:val="%1."/>
      <w:legacy w:legacy="1" w:legacySpace="0" w:legacyIndent="211"/>
      <w:lvlJc w:val="left"/>
      <w:pPr>
        <w:ind w:left="720" w:firstLine="0"/>
      </w:pPr>
      <w:rPr>
        <w:rFonts w:ascii="Times New Roman" w:hAnsi="Times New Roman" w:cs="Times New Roman" w:hint="default"/>
      </w:rPr>
    </w:lvl>
  </w:abstractNum>
  <w:abstractNum w:abstractNumId="12">
    <w:nsid w:val="19992D26"/>
    <w:multiLevelType w:val="hybridMultilevel"/>
    <w:tmpl w:val="75F25208"/>
    <w:lvl w:ilvl="0" w:tplc="9768F7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3C5776"/>
    <w:multiLevelType w:val="hybridMultilevel"/>
    <w:tmpl w:val="1394643E"/>
    <w:lvl w:ilvl="0" w:tplc="62BAF956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4F46308"/>
    <w:multiLevelType w:val="hybridMultilevel"/>
    <w:tmpl w:val="DD4C2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D52A85"/>
    <w:multiLevelType w:val="hybridMultilevel"/>
    <w:tmpl w:val="B42ED0C0"/>
    <w:lvl w:ilvl="0" w:tplc="04190001">
      <w:start w:val="1"/>
      <w:numFmt w:val="bullet"/>
      <w:lvlText w:val=""/>
      <w:lvlJc w:val="left"/>
      <w:pPr>
        <w:ind w:left="23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50" w:hanging="360"/>
      </w:pPr>
      <w:rPr>
        <w:rFonts w:ascii="Wingdings" w:hAnsi="Wingdings" w:hint="default"/>
      </w:rPr>
    </w:lvl>
  </w:abstractNum>
  <w:abstractNum w:abstractNumId="16">
    <w:nsid w:val="2A897329"/>
    <w:multiLevelType w:val="multilevel"/>
    <w:tmpl w:val="7BA02D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2D38038F"/>
    <w:multiLevelType w:val="multilevel"/>
    <w:tmpl w:val="7D988C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Theme="minorHAnsi" w:hAnsiTheme="minorHAnsi" w:cstheme="minorHAnsi" w:hint="default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8">
    <w:nsid w:val="2D5A028A"/>
    <w:multiLevelType w:val="hybridMultilevel"/>
    <w:tmpl w:val="09E4C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BE6B0B"/>
    <w:multiLevelType w:val="hybridMultilevel"/>
    <w:tmpl w:val="C21A0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867706"/>
    <w:multiLevelType w:val="hybridMultilevel"/>
    <w:tmpl w:val="D18EB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784A69"/>
    <w:multiLevelType w:val="hybridMultilevel"/>
    <w:tmpl w:val="B2DAC552"/>
    <w:lvl w:ilvl="0" w:tplc="9768F70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ABD2A38"/>
    <w:multiLevelType w:val="hybridMultilevel"/>
    <w:tmpl w:val="DCCE486C"/>
    <w:lvl w:ilvl="0" w:tplc="0419000D">
      <w:start w:val="1"/>
      <w:numFmt w:val="bullet"/>
      <w:lvlText w:val=""/>
      <w:lvlJc w:val="left"/>
      <w:pPr>
        <w:tabs>
          <w:tab w:val="num" w:pos="1174"/>
        </w:tabs>
        <w:ind w:left="117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E8064CA"/>
    <w:multiLevelType w:val="multilevel"/>
    <w:tmpl w:val="D6EA48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52" w:hanging="1080"/>
      </w:pPr>
      <w:rPr>
        <w:rFonts w:hint="default"/>
      </w:rPr>
    </w:lvl>
  </w:abstractNum>
  <w:abstractNum w:abstractNumId="24">
    <w:nsid w:val="3F085979"/>
    <w:multiLevelType w:val="hybridMultilevel"/>
    <w:tmpl w:val="727EC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5848C3"/>
    <w:multiLevelType w:val="hybridMultilevel"/>
    <w:tmpl w:val="40CE8A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3265699"/>
    <w:multiLevelType w:val="hybridMultilevel"/>
    <w:tmpl w:val="C8FE685A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7">
    <w:nsid w:val="477E7CEB"/>
    <w:multiLevelType w:val="multilevel"/>
    <w:tmpl w:val="258CF0E8"/>
    <w:lvl w:ilvl="0">
      <w:start w:val="1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4ED6307C"/>
    <w:multiLevelType w:val="multilevel"/>
    <w:tmpl w:val="69C41A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52" w:hanging="1080"/>
      </w:pPr>
      <w:rPr>
        <w:rFonts w:hint="default"/>
      </w:rPr>
    </w:lvl>
  </w:abstractNum>
  <w:abstractNum w:abstractNumId="29">
    <w:nsid w:val="50D416E0"/>
    <w:multiLevelType w:val="hybridMultilevel"/>
    <w:tmpl w:val="ACFE098E"/>
    <w:lvl w:ilvl="0" w:tplc="04190011">
      <w:start w:val="1"/>
      <w:numFmt w:val="decimal"/>
      <w:lvlText w:val="%1)"/>
      <w:lvlJc w:val="left"/>
      <w:pPr>
        <w:tabs>
          <w:tab w:val="num" w:pos="814"/>
        </w:tabs>
        <w:ind w:left="814" w:hanging="360"/>
      </w:pPr>
    </w:lvl>
    <w:lvl w:ilvl="1" w:tplc="EE328DA0">
      <w:start w:val="1"/>
      <w:numFmt w:val="bullet"/>
      <w:lvlText w:val=""/>
      <w:lvlJc w:val="left"/>
      <w:pPr>
        <w:tabs>
          <w:tab w:val="num" w:pos="454"/>
        </w:tabs>
        <w:ind w:left="454" w:firstLine="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30B18B9"/>
    <w:multiLevelType w:val="multilevel"/>
    <w:tmpl w:val="30BC10F4"/>
    <w:lvl w:ilvl="0">
      <w:start w:val="1"/>
      <w:numFmt w:val="decimal"/>
      <w:lvlText w:val="%1."/>
      <w:lvlJc w:val="left"/>
      <w:pPr>
        <w:ind w:left="580" w:hanging="5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56E027D8"/>
    <w:multiLevelType w:val="multilevel"/>
    <w:tmpl w:val="69C41A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52" w:hanging="1080"/>
      </w:pPr>
      <w:rPr>
        <w:rFonts w:hint="default"/>
      </w:rPr>
    </w:lvl>
  </w:abstractNum>
  <w:abstractNum w:abstractNumId="32">
    <w:nsid w:val="59B52CAD"/>
    <w:multiLevelType w:val="hybridMultilevel"/>
    <w:tmpl w:val="69A667E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B5504A2"/>
    <w:multiLevelType w:val="hybridMultilevel"/>
    <w:tmpl w:val="D0920C34"/>
    <w:lvl w:ilvl="0" w:tplc="9768F70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464886"/>
    <w:multiLevelType w:val="multilevel"/>
    <w:tmpl w:val="E72E978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657B79C6"/>
    <w:multiLevelType w:val="hybridMultilevel"/>
    <w:tmpl w:val="0D20CCBC"/>
    <w:lvl w:ilvl="0" w:tplc="9768F7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81776F8"/>
    <w:multiLevelType w:val="hybridMultilevel"/>
    <w:tmpl w:val="CD026B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E5C0290"/>
    <w:multiLevelType w:val="multilevel"/>
    <w:tmpl w:val="E9727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</w:rPr>
    </w:lvl>
  </w:abstractNum>
  <w:abstractNum w:abstractNumId="38">
    <w:nsid w:val="70314A6E"/>
    <w:multiLevelType w:val="hybridMultilevel"/>
    <w:tmpl w:val="B65A2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44109F"/>
    <w:multiLevelType w:val="hybridMultilevel"/>
    <w:tmpl w:val="89D67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083E8D"/>
    <w:multiLevelType w:val="multilevel"/>
    <w:tmpl w:val="E11807F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12"/>
  </w:num>
  <w:num w:numId="3">
    <w:abstractNumId w:val="33"/>
  </w:num>
  <w:num w:numId="4">
    <w:abstractNumId w:val="10"/>
  </w:num>
  <w:num w:numId="5">
    <w:abstractNumId w:val="21"/>
  </w:num>
  <w:num w:numId="6">
    <w:abstractNumId w:val="17"/>
  </w:num>
  <w:num w:numId="7">
    <w:abstractNumId w:val="35"/>
  </w:num>
  <w:num w:numId="8">
    <w:abstractNumId w:val="28"/>
  </w:num>
  <w:num w:numId="9">
    <w:abstractNumId w:val="13"/>
  </w:num>
  <w:num w:numId="10">
    <w:abstractNumId w:val="16"/>
  </w:num>
  <w:num w:numId="11">
    <w:abstractNumId w:val="2"/>
  </w:num>
  <w:num w:numId="12">
    <w:abstractNumId w:val="38"/>
  </w:num>
  <w:num w:numId="13">
    <w:abstractNumId w:val="19"/>
  </w:num>
  <w:num w:numId="14">
    <w:abstractNumId w:val="8"/>
  </w:num>
  <w:num w:numId="15">
    <w:abstractNumId w:val="7"/>
  </w:num>
  <w:num w:numId="16">
    <w:abstractNumId w:val="23"/>
  </w:num>
  <w:num w:numId="17">
    <w:abstractNumId w:val="15"/>
  </w:num>
  <w:num w:numId="18">
    <w:abstractNumId w:val="20"/>
  </w:num>
  <w:num w:numId="19">
    <w:abstractNumId w:val="26"/>
  </w:num>
  <w:num w:numId="20">
    <w:abstractNumId w:val="31"/>
  </w:num>
  <w:num w:numId="21">
    <w:abstractNumId w:val="5"/>
  </w:num>
  <w:num w:numId="22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36"/>
  </w:num>
  <w:num w:numId="26">
    <w:abstractNumId w:val="32"/>
  </w:num>
  <w:num w:numId="27">
    <w:abstractNumId w:val="37"/>
  </w:num>
  <w:num w:numId="28">
    <w:abstractNumId w:val="27"/>
  </w:num>
  <w:num w:numId="29">
    <w:abstractNumId w:val="34"/>
  </w:num>
  <w:num w:numId="30">
    <w:abstractNumId w:val="30"/>
  </w:num>
  <w:num w:numId="31">
    <w:abstractNumId w:val="6"/>
  </w:num>
  <w:num w:numId="32">
    <w:abstractNumId w:val="11"/>
    <w:lvlOverride w:ilvl="0">
      <w:startOverride w:val="1"/>
    </w:lvlOverride>
  </w:num>
  <w:num w:numId="3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4"/>
  </w:num>
  <w:num w:numId="36">
    <w:abstractNumId w:val="0"/>
  </w:num>
  <w:num w:numId="37">
    <w:abstractNumId w:val="40"/>
  </w:num>
  <w:num w:numId="38">
    <w:abstractNumId w:val="3"/>
  </w:num>
  <w:num w:numId="39">
    <w:abstractNumId w:val="22"/>
  </w:num>
  <w:num w:numId="40">
    <w:abstractNumId w:val="14"/>
  </w:num>
  <w:num w:numId="41">
    <w:abstractNumId w:val="18"/>
  </w:num>
  <w:num w:numId="42">
    <w:abstractNumId w:val="24"/>
  </w:num>
  <w:num w:numId="43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229B8"/>
    <w:rsid w:val="00002840"/>
    <w:rsid w:val="00003B97"/>
    <w:rsid w:val="00005D31"/>
    <w:rsid w:val="00006038"/>
    <w:rsid w:val="0000707F"/>
    <w:rsid w:val="000116DA"/>
    <w:rsid w:val="00011B6C"/>
    <w:rsid w:val="00012240"/>
    <w:rsid w:val="00015EF4"/>
    <w:rsid w:val="00017D3B"/>
    <w:rsid w:val="00020B85"/>
    <w:rsid w:val="00020FA7"/>
    <w:rsid w:val="000210D6"/>
    <w:rsid w:val="00021B63"/>
    <w:rsid w:val="00021D14"/>
    <w:rsid w:val="0002249A"/>
    <w:rsid w:val="0002356B"/>
    <w:rsid w:val="0002449A"/>
    <w:rsid w:val="00025A18"/>
    <w:rsid w:val="0002601F"/>
    <w:rsid w:val="00032318"/>
    <w:rsid w:val="00032FFD"/>
    <w:rsid w:val="000350A9"/>
    <w:rsid w:val="00036927"/>
    <w:rsid w:val="00037E92"/>
    <w:rsid w:val="00041AA2"/>
    <w:rsid w:val="00043979"/>
    <w:rsid w:val="00044599"/>
    <w:rsid w:val="0004596A"/>
    <w:rsid w:val="00051A3D"/>
    <w:rsid w:val="00054070"/>
    <w:rsid w:val="000557E4"/>
    <w:rsid w:val="000576EE"/>
    <w:rsid w:val="0006234D"/>
    <w:rsid w:val="000635B6"/>
    <w:rsid w:val="00066D3B"/>
    <w:rsid w:val="00070154"/>
    <w:rsid w:val="00087003"/>
    <w:rsid w:val="00093689"/>
    <w:rsid w:val="000978E1"/>
    <w:rsid w:val="000A05F9"/>
    <w:rsid w:val="000A2005"/>
    <w:rsid w:val="000A7785"/>
    <w:rsid w:val="000B10D0"/>
    <w:rsid w:val="000B4E37"/>
    <w:rsid w:val="000B519C"/>
    <w:rsid w:val="000C3412"/>
    <w:rsid w:val="000C67A5"/>
    <w:rsid w:val="000D1523"/>
    <w:rsid w:val="000D4512"/>
    <w:rsid w:val="000D4AC0"/>
    <w:rsid w:val="000D6D49"/>
    <w:rsid w:val="000E128E"/>
    <w:rsid w:val="000E3D7A"/>
    <w:rsid w:val="000E436C"/>
    <w:rsid w:val="000F1460"/>
    <w:rsid w:val="000F1B5E"/>
    <w:rsid w:val="000F33A2"/>
    <w:rsid w:val="000F43CB"/>
    <w:rsid w:val="000F6453"/>
    <w:rsid w:val="000F6EF1"/>
    <w:rsid w:val="000F7ABB"/>
    <w:rsid w:val="00103C32"/>
    <w:rsid w:val="00105616"/>
    <w:rsid w:val="001070B5"/>
    <w:rsid w:val="001119E3"/>
    <w:rsid w:val="001120E8"/>
    <w:rsid w:val="001129E3"/>
    <w:rsid w:val="0011515D"/>
    <w:rsid w:val="001201FC"/>
    <w:rsid w:val="00121355"/>
    <w:rsid w:val="001219EF"/>
    <w:rsid w:val="001363A9"/>
    <w:rsid w:val="001409AD"/>
    <w:rsid w:val="0014466B"/>
    <w:rsid w:val="001452AC"/>
    <w:rsid w:val="001459F3"/>
    <w:rsid w:val="00145BE1"/>
    <w:rsid w:val="001474A6"/>
    <w:rsid w:val="001478E0"/>
    <w:rsid w:val="00151522"/>
    <w:rsid w:val="00155ACF"/>
    <w:rsid w:val="001567F0"/>
    <w:rsid w:val="001610E2"/>
    <w:rsid w:val="001656D9"/>
    <w:rsid w:val="00166656"/>
    <w:rsid w:val="00166F23"/>
    <w:rsid w:val="001700E9"/>
    <w:rsid w:val="001702C2"/>
    <w:rsid w:val="00173336"/>
    <w:rsid w:val="0017478A"/>
    <w:rsid w:val="0017481C"/>
    <w:rsid w:val="00176B11"/>
    <w:rsid w:val="00184D26"/>
    <w:rsid w:val="00194CB6"/>
    <w:rsid w:val="00195893"/>
    <w:rsid w:val="001A49E5"/>
    <w:rsid w:val="001A61D9"/>
    <w:rsid w:val="001B34AC"/>
    <w:rsid w:val="001B5B72"/>
    <w:rsid w:val="001B5F4A"/>
    <w:rsid w:val="001B6A83"/>
    <w:rsid w:val="001C0AF8"/>
    <w:rsid w:val="001C1838"/>
    <w:rsid w:val="001C1E8A"/>
    <w:rsid w:val="001C481D"/>
    <w:rsid w:val="001C5B08"/>
    <w:rsid w:val="001D207C"/>
    <w:rsid w:val="001D2486"/>
    <w:rsid w:val="001E14BD"/>
    <w:rsid w:val="001E2A62"/>
    <w:rsid w:val="001E2F83"/>
    <w:rsid w:val="001E3F1E"/>
    <w:rsid w:val="001E5652"/>
    <w:rsid w:val="001F0B72"/>
    <w:rsid w:val="001F1B6F"/>
    <w:rsid w:val="001F6323"/>
    <w:rsid w:val="001F6615"/>
    <w:rsid w:val="00202254"/>
    <w:rsid w:val="0020580E"/>
    <w:rsid w:val="00211254"/>
    <w:rsid w:val="00213B99"/>
    <w:rsid w:val="002202E6"/>
    <w:rsid w:val="00222028"/>
    <w:rsid w:val="00222F23"/>
    <w:rsid w:val="002243A9"/>
    <w:rsid w:val="00227CB5"/>
    <w:rsid w:val="0023580C"/>
    <w:rsid w:val="00240F0E"/>
    <w:rsid w:val="0024379A"/>
    <w:rsid w:val="002437A5"/>
    <w:rsid w:val="00250BFF"/>
    <w:rsid w:val="00253990"/>
    <w:rsid w:val="002575C6"/>
    <w:rsid w:val="00263337"/>
    <w:rsid w:val="00265CA9"/>
    <w:rsid w:val="00273351"/>
    <w:rsid w:val="0027632A"/>
    <w:rsid w:val="0028145C"/>
    <w:rsid w:val="0028284B"/>
    <w:rsid w:val="002851A4"/>
    <w:rsid w:val="0028681A"/>
    <w:rsid w:val="00287B07"/>
    <w:rsid w:val="00292A38"/>
    <w:rsid w:val="00292CBD"/>
    <w:rsid w:val="00292CCF"/>
    <w:rsid w:val="002931FF"/>
    <w:rsid w:val="0029607A"/>
    <w:rsid w:val="00296BC6"/>
    <w:rsid w:val="002971ED"/>
    <w:rsid w:val="002A20FD"/>
    <w:rsid w:val="002B0760"/>
    <w:rsid w:val="002B0C8F"/>
    <w:rsid w:val="002B2880"/>
    <w:rsid w:val="002B616E"/>
    <w:rsid w:val="002C232A"/>
    <w:rsid w:val="002D2AB6"/>
    <w:rsid w:val="002D38B3"/>
    <w:rsid w:val="002D6F99"/>
    <w:rsid w:val="002D7CAA"/>
    <w:rsid w:val="002E1339"/>
    <w:rsid w:val="002E1868"/>
    <w:rsid w:val="002E68EB"/>
    <w:rsid w:val="002E78E1"/>
    <w:rsid w:val="002F1002"/>
    <w:rsid w:val="002F1175"/>
    <w:rsid w:val="002F7A09"/>
    <w:rsid w:val="00311370"/>
    <w:rsid w:val="00317E5C"/>
    <w:rsid w:val="003214F2"/>
    <w:rsid w:val="00321C92"/>
    <w:rsid w:val="003231B2"/>
    <w:rsid w:val="00324AED"/>
    <w:rsid w:val="0032634B"/>
    <w:rsid w:val="003319F0"/>
    <w:rsid w:val="00340417"/>
    <w:rsid w:val="0034420C"/>
    <w:rsid w:val="00345223"/>
    <w:rsid w:val="00352A3A"/>
    <w:rsid w:val="00352F99"/>
    <w:rsid w:val="00353A57"/>
    <w:rsid w:val="00363023"/>
    <w:rsid w:val="00367FBB"/>
    <w:rsid w:val="0037153D"/>
    <w:rsid w:val="00373EB7"/>
    <w:rsid w:val="003767C3"/>
    <w:rsid w:val="0038317C"/>
    <w:rsid w:val="00383587"/>
    <w:rsid w:val="00383E64"/>
    <w:rsid w:val="00393273"/>
    <w:rsid w:val="00393C9B"/>
    <w:rsid w:val="00393E44"/>
    <w:rsid w:val="003B0BB5"/>
    <w:rsid w:val="003B5881"/>
    <w:rsid w:val="003C08C5"/>
    <w:rsid w:val="003C5A94"/>
    <w:rsid w:val="003D1D05"/>
    <w:rsid w:val="003D7529"/>
    <w:rsid w:val="003D7633"/>
    <w:rsid w:val="003D7C68"/>
    <w:rsid w:val="003E1B37"/>
    <w:rsid w:val="003E63A0"/>
    <w:rsid w:val="003E703D"/>
    <w:rsid w:val="003F461F"/>
    <w:rsid w:val="003F78E8"/>
    <w:rsid w:val="00400017"/>
    <w:rsid w:val="00400388"/>
    <w:rsid w:val="004032E7"/>
    <w:rsid w:val="00403922"/>
    <w:rsid w:val="004061B3"/>
    <w:rsid w:val="00415009"/>
    <w:rsid w:val="0041563C"/>
    <w:rsid w:val="0042086B"/>
    <w:rsid w:val="004226EB"/>
    <w:rsid w:val="004231EF"/>
    <w:rsid w:val="004326B5"/>
    <w:rsid w:val="004336ED"/>
    <w:rsid w:val="00435035"/>
    <w:rsid w:val="00441C41"/>
    <w:rsid w:val="004430DC"/>
    <w:rsid w:val="0045210F"/>
    <w:rsid w:val="00460423"/>
    <w:rsid w:val="00460F9D"/>
    <w:rsid w:val="004621FE"/>
    <w:rsid w:val="00465183"/>
    <w:rsid w:val="00472C75"/>
    <w:rsid w:val="0047355D"/>
    <w:rsid w:val="00474062"/>
    <w:rsid w:val="0047709A"/>
    <w:rsid w:val="0048130B"/>
    <w:rsid w:val="00486F13"/>
    <w:rsid w:val="004926C8"/>
    <w:rsid w:val="00494E41"/>
    <w:rsid w:val="004A0862"/>
    <w:rsid w:val="004A21D1"/>
    <w:rsid w:val="004A5698"/>
    <w:rsid w:val="004A6E51"/>
    <w:rsid w:val="004A7AF6"/>
    <w:rsid w:val="004B6348"/>
    <w:rsid w:val="004B7AF7"/>
    <w:rsid w:val="004C0D45"/>
    <w:rsid w:val="004C7914"/>
    <w:rsid w:val="004D424B"/>
    <w:rsid w:val="004D52D7"/>
    <w:rsid w:val="004D577A"/>
    <w:rsid w:val="004E07AD"/>
    <w:rsid w:val="004E4248"/>
    <w:rsid w:val="004E7A55"/>
    <w:rsid w:val="004F12AF"/>
    <w:rsid w:val="004F5A7E"/>
    <w:rsid w:val="004F5D5D"/>
    <w:rsid w:val="004F72A5"/>
    <w:rsid w:val="005021C1"/>
    <w:rsid w:val="00503DE1"/>
    <w:rsid w:val="0050500B"/>
    <w:rsid w:val="00513502"/>
    <w:rsid w:val="00517FE7"/>
    <w:rsid w:val="005213DC"/>
    <w:rsid w:val="005237D5"/>
    <w:rsid w:val="00525DFA"/>
    <w:rsid w:val="00530742"/>
    <w:rsid w:val="0053204B"/>
    <w:rsid w:val="005466FB"/>
    <w:rsid w:val="00547B67"/>
    <w:rsid w:val="00561AEF"/>
    <w:rsid w:val="00563E96"/>
    <w:rsid w:val="005669D1"/>
    <w:rsid w:val="00566DD2"/>
    <w:rsid w:val="0057123D"/>
    <w:rsid w:val="00577A9B"/>
    <w:rsid w:val="0058291F"/>
    <w:rsid w:val="00585497"/>
    <w:rsid w:val="00590404"/>
    <w:rsid w:val="00590E98"/>
    <w:rsid w:val="00593601"/>
    <w:rsid w:val="0059488E"/>
    <w:rsid w:val="0059717E"/>
    <w:rsid w:val="005A3E82"/>
    <w:rsid w:val="005A5FED"/>
    <w:rsid w:val="005A67BA"/>
    <w:rsid w:val="005A6B9C"/>
    <w:rsid w:val="005A7255"/>
    <w:rsid w:val="005B06ED"/>
    <w:rsid w:val="005B45C4"/>
    <w:rsid w:val="005B4BA6"/>
    <w:rsid w:val="005B728C"/>
    <w:rsid w:val="005B7398"/>
    <w:rsid w:val="005C256F"/>
    <w:rsid w:val="005C2EB2"/>
    <w:rsid w:val="005C4BA4"/>
    <w:rsid w:val="005C5649"/>
    <w:rsid w:val="005C5689"/>
    <w:rsid w:val="005C5AD5"/>
    <w:rsid w:val="005E00A2"/>
    <w:rsid w:val="005E0E68"/>
    <w:rsid w:val="005E1218"/>
    <w:rsid w:val="005E2AE9"/>
    <w:rsid w:val="005E46F7"/>
    <w:rsid w:val="005F2932"/>
    <w:rsid w:val="005F447D"/>
    <w:rsid w:val="005F6BA4"/>
    <w:rsid w:val="005F719E"/>
    <w:rsid w:val="00601688"/>
    <w:rsid w:val="00601AF9"/>
    <w:rsid w:val="00602D5C"/>
    <w:rsid w:val="00604932"/>
    <w:rsid w:val="0060664C"/>
    <w:rsid w:val="00612F3E"/>
    <w:rsid w:val="00614008"/>
    <w:rsid w:val="00615FD2"/>
    <w:rsid w:val="006176C5"/>
    <w:rsid w:val="00625C1C"/>
    <w:rsid w:val="006265D5"/>
    <w:rsid w:val="006273F9"/>
    <w:rsid w:val="00632E24"/>
    <w:rsid w:val="0064615E"/>
    <w:rsid w:val="006466A7"/>
    <w:rsid w:val="00646C30"/>
    <w:rsid w:val="00646C81"/>
    <w:rsid w:val="00647A72"/>
    <w:rsid w:val="00647BAC"/>
    <w:rsid w:val="0065252D"/>
    <w:rsid w:val="00657DB7"/>
    <w:rsid w:val="006603A5"/>
    <w:rsid w:val="006701CD"/>
    <w:rsid w:val="00670F0D"/>
    <w:rsid w:val="00674F29"/>
    <w:rsid w:val="00680464"/>
    <w:rsid w:val="006817BB"/>
    <w:rsid w:val="006838AC"/>
    <w:rsid w:val="00685393"/>
    <w:rsid w:val="00686256"/>
    <w:rsid w:val="00695317"/>
    <w:rsid w:val="00696BC5"/>
    <w:rsid w:val="006A06EA"/>
    <w:rsid w:val="006A1163"/>
    <w:rsid w:val="006A3FD1"/>
    <w:rsid w:val="006A49D7"/>
    <w:rsid w:val="006A562A"/>
    <w:rsid w:val="006A6CBE"/>
    <w:rsid w:val="006A7473"/>
    <w:rsid w:val="006B0A82"/>
    <w:rsid w:val="006B2790"/>
    <w:rsid w:val="006B384B"/>
    <w:rsid w:val="006B5E44"/>
    <w:rsid w:val="006B6C8A"/>
    <w:rsid w:val="006B7753"/>
    <w:rsid w:val="006C0B73"/>
    <w:rsid w:val="006C1BB6"/>
    <w:rsid w:val="006C21E7"/>
    <w:rsid w:val="006C3447"/>
    <w:rsid w:val="006C50D6"/>
    <w:rsid w:val="006C7AD3"/>
    <w:rsid w:val="006D2606"/>
    <w:rsid w:val="006D3416"/>
    <w:rsid w:val="006D4687"/>
    <w:rsid w:val="006E0DED"/>
    <w:rsid w:val="006E1B12"/>
    <w:rsid w:val="006E1EE3"/>
    <w:rsid w:val="006E3769"/>
    <w:rsid w:val="006F0287"/>
    <w:rsid w:val="006F2E06"/>
    <w:rsid w:val="006F2EDB"/>
    <w:rsid w:val="006F3D39"/>
    <w:rsid w:val="006F4C1C"/>
    <w:rsid w:val="006F657A"/>
    <w:rsid w:val="007003EE"/>
    <w:rsid w:val="00700864"/>
    <w:rsid w:val="0071022E"/>
    <w:rsid w:val="007221E1"/>
    <w:rsid w:val="007225D8"/>
    <w:rsid w:val="007319DC"/>
    <w:rsid w:val="007350A2"/>
    <w:rsid w:val="00735850"/>
    <w:rsid w:val="007422B7"/>
    <w:rsid w:val="00754B7D"/>
    <w:rsid w:val="00764479"/>
    <w:rsid w:val="00766972"/>
    <w:rsid w:val="007724E0"/>
    <w:rsid w:val="00772F6B"/>
    <w:rsid w:val="007759DB"/>
    <w:rsid w:val="007766A8"/>
    <w:rsid w:val="00786525"/>
    <w:rsid w:val="00786A86"/>
    <w:rsid w:val="007907D4"/>
    <w:rsid w:val="0079400D"/>
    <w:rsid w:val="007A1F0E"/>
    <w:rsid w:val="007A247A"/>
    <w:rsid w:val="007A5089"/>
    <w:rsid w:val="007B0151"/>
    <w:rsid w:val="007B0F65"/>
    <w:rsid w:val="007B1A29"/>
    <w:rsid w:val="007B424F"/>
    <w:rsid w:val="007B595B"/>
    <w:rsid w:val="007B5FDD"/>
    <w:rsid w:val="007B6391"/>
    <w:rsid w:val="007B6AF2"/>
    <w:rsid w:val="007C1C1D"/>
    <w:rsid w:val="007C23F3"/>
    <w:rsid w:val="007C416C"/>
    <w:rsid w:val="007C4B4F"/>
    <w:rsid w:val="007C4E85"/>
    <w:rsid w:val="007D01E9"/>
    <w:rsid w:val="007D0B8B"/>
    <w:rsid w:val="007D3B0B"/>
    <w:rsid w:val="007F3C4D"/>
    <w:rsid w:val="007F4CCE"/>
    <w:rsid w:val="007F5311"/>
    <w:rsid w:val="008032BE"/>
    <w:rsid w:val="008055EA"/>
    <w:rsid w:val="0080743D"/>
    <w:rsid w:val="00811329"/>
    <w:rsid w:val="00811F25"/>
    <w:rsid w:val="00814D6B"/>
    <w:rsid w:val="008178BC"/>
    <w:rsid w:val="00820792"/>
    <w:rsid w:val="008229B8"/>
    <w:rsid w:val="00833530"/>
    <w:rsid w:val="008366C9"/>
    <w:rsid w:val="0083720E"/>
    <w:rsid w:val="00837894"/>
    <w:rsid w:val="008411CC"/>
    <w:rsid w:val="008445AF"/>
    <w:rsid w:val="00847C2A"/>
    <w:rsid w:val="00857416"/>
    <w:rsid w:val="00857C33"/>
    <w:rsid w:val="008606DC"/>
    <w:rsid w:val="00860850"/>
    <w:rsid w:val="00865715"/>
    <w:rsid w:val="00870A0A"/>
    <w:rsid w:val="00870BEC"/>
    <w:rsid w:val="00872D16"/>
    <w:rsid w:val="00874364"/>
    <w:rsid w:val="008900EA"/>
    <w:rsid w:val="008935E9"/>
    <w:rsid w:val="008A3EB7"/>
    <w:rsid w:val="008A4748"/>
    <w:rsid w:val="008A647F"/>
    <w:rsid w:val="008A6BF6"/>
    <w:rsid w:val="008A7253"/>
    <w:rsid w:val="008B1F69"/>
    <w:rsid w:val="008B283F"/>
    <w:rsid w:val="008B3CB0"/>
    <w:rsid w:val="008B67E4"/>
    <w:rsid w:val="008C25B6"/>
    <w:rsid w:val="008C304C"/>
    <w:rsid w:val="008D0F51"/>
    <w:rsid w:val="008D0FB1"/>
    <w:rsid w:val="008D6D96"/>
    <w:rsid w:val="008D7EA2"/>
    <w:rsid w:val="008E081E"/>
    <w:rsid w:val="008E2DF1"/>
    <w:rsid w:val="008E6438"/>
    <w:rsid w:val="008E79E3"/>
    <w:rsid w:val="008E7D3D"/>
    <w:rsid w:val="008F2BCA"/>
    <w:rsid w:val="008F7E4F"/>
    <w:rsid w:val="00900A08"/>
    <w:rsid w:val="009011E6"/>
    <w:rsid w:val="0090132A"/>
    <w:rsid w:val="00903E68"/>
    <w:rsid w:val="00904ACB"/>
    <w:rsid w:val="00905323"/>
    <w:rsid w:val="00911322"/>
    <w:rsid w:val="009115C9"/>
    <w:rsid w:val="00913627"/>
    <w:rsid w:val="009158CB"/>
    <w:rsid w:val="00916E06"/>
    <w:rsid w:val="0093077F"/>
    <w:rsid w:val="00932764"/>
    <w:rsid w:val="00936712"/>
    <w:rsid w:val="00940310"/>
    <w:rsid w:val="009429E6"/>
    <w:rsid w:val="00943018"/>
    <w:rsid w:val="009436C0"/>
    <w:rsid w:val="0095215D"/>
    <w:rsid w:val="00952EB3"/>
    <w:rsid w:val="009532B2"/>
    <w:rsid w:val="00956833"/>
    <w:rsid w:val="009605E6"/>
    <w:rsid w:val="009645E5"/>
    <w:rsid w:val="009661C8"/>
    <w:rsid w:val="00972494"/>
    <w:rsid w:val="00973AC5"/>
    <w:rsid w:val="0097663E"/>
    <w:rsid w:val="00976810"/>
    <w:rsid w:val="00976F86"/>
    <w:rsid w:val="009835EA"/>
    <w:rsid w:val="009839C9"/>
    <w:rsid w:val="00986417"/>
    <w:rsid w:val="009916F1"/>
    <w:rsid w:val="00994458"/>
    <w:rsid w:val="009B2CEC"/>
    <w:rsid w:val="009B6461"/>
    <w:rsid w:val="009B6FF9"/>
    <w:rsid w:val="009C04C9"/>
    <w:rsid w:val="009C12C0"/>
    <w:rsid w:val="009C4F92"/>
    <w:rsid w:val="009C5A71"/>
    <w:rsid w:val="009C70AF"/>
    <w:rsid w:val="009D3C59"/>
    <w:rsid w:val="009D652B"/>
    <w:rsid w:val="009E0B71"/>
    <w:rsid w:val="009E6BF3"/>
    <w:rsid w:val="009F1C31"/>
    <w:rsid w:val="00A00BE6"/>
    <w:rsid w:val="00A01139"/>
    <w:rsid w:val="00A04293"/>
    <w:rsid w:val="00A047CF"/>
    <w:rsid w:val="00A05CD9"/>
    <w:rsid w:val="00A060A3"/>
    <w:rsid w:val="00A07FFE"/>
    <w:rsid w:val="00A10EF5"/>
    <w:rsid w:val="00A129A6"/>
    <w:rsid w:val="00A16F02"/>
    <w:rsid w:val="00A2020B"/>
    <w:rsid w:val="00A22D3D"/>
    <w:rsid w:val="00A2360A"/>
    <w:rsid w:val="00A25365"/>
    <w:rsid w:val="00A325EB"/>
    <w:rsid w:val="00A34183"/>
    <w:rsid w:val="00A354F2"/>
    <w:rsid w:val="00A40C7C"/>
    <w:rsid w:val="00A47A62"/>
    <w:rsid w:val="00A51C14"/>
    <w:rsid w:val="00A61AFD"/>
    <w:rsid w:val="00A65833"/>
    <w:rsid w:val="00A75157"/>
    <w:rsid w:val="00A76ADF"/>
    <w:rsid w:val="00A76EAC"/>
    <w:rsid w:val="00A826ED"/>
    <w:rsid w:val="00A8673D"/>
    <w:rsid w:val="00A93658"/>
    <w:rsid w:val="00A93933"/>
    <w:rsid w:val="00AA2905"/>
    <w:rsid w:val="00AA443B"/>
    <w:rsid w:val="00AB02A2"/>
    <w:rsid w:val="00AB3722"/>
    <w:rsid w:val="00AB794D"/>
    <w:rsid w:val="00AC57B9"/>
    <w:rsid w:val="00AD206B"/>
    <w:rsid w:val="00AD6901"/>
    <w:rsid w:val="00AD6FB7"/>
    <w:rsid w:val="00AE049B"/>
    <w:rsid w:val="00AE10E8"/>
    <w:rsid w:val="00AE1557"/>
    <w:rsid w:val="00AE17FC"/>
    <w:rsid w:val="00AE2B7B"/>
    <w:rsid w:val="00AE59BF"/>
    <w:rsid w:val="00AE6319"/>
    <w:rsid w:val="00AE76A3"/>
    <w:rsid w:val="00AF1B8B"/>
    <w:rsid w:val="00AF230B"/>
    <w:rsid w:val="00AF49AA"/>
    <w:rsid w:val="00AF7241"/>
    <w:rsid w:val="00AF77B5"/>
    <w:rsid w:val="00B0443A"/>
    <w:rsid w:val="00B05F9B"/>
    <w:rsid w:val="00B06C60"/>
    <w:rsid w:val="00B108C0"/>
    <w:rsid w:val="00B11C80"/>
    <w:rsid w:val="00B121EC"/>
    <w:rsid w:val="00B22622"/>
    <w:rsid w:val="00B2271B"/>
    <w:rsid w:val="00B22DF9"/>
    <w:rsid w:val="00B23473"/>
    <w:rsid w:val="00B2518F"/>
    <w:rsid w:val="00B27651"/>
    <w:rsid w:val="00B32CA6"/>
    <w:rsid w:val="00B37299"/>
    <w:rsid w:val="00B42BBE"/>
    <w:rsid w:val="00B50270"/>
    <w:rsid w:val="00B5072C"/>
    <w:rsid w:val="00B54EC9"/>
    <w:rsid w:val="00B559CA"/>
    <w:rsid w:val="00B5631C"/>
    <w:rsid w:val="00B56735"/>
    <w:rsid w:val="00B569F3"/>
    <w:rsid w:val="00B633B2"/>
    <w:rsid w:val="00B64A69"/>
    <w:rsid w:val="00B6608F"/>
    <w:rsid w:val="00B67DB1"/>
    <w:rsid w:val="00B71FF5"/>
    <w:rsid w:val="00B7291D"/>
    <w:rsid w:val="00B7455D"/>
    <w:rsid w:val="00B764AE"/>
    <w:rsid w:val="00B85F28"/>
    <w:rsid w:val="00B90CF0"/>
    <w:rsid w:val="00B91A0E"/>
    <w:rsid w:val="00B965D1"/>
    <w:rsid w:val="00B96BD7"/>
    <w:rsid w:val="00BB5F22"/>
    <w:rsid w:val="00BC02DF"/>
    <w:rsid w:val="00BC36F6"/>
    <w:rsid w:val="00BC6594"/>
    <w:rsid w:val="00BC7AE4"/>
    <w:rsid w:val="00BD04B0"/>
    <w:rsid w:val="00BD3FAC"/>
    <w:rsid w:val="00BE367B"/>
    <w:rsid w:val="00BF0BC0"/>
    <w:rsid w:val="00C00F00"/>
    <w:rsid w:val="00C112C1"/>
    <w:rsid w:val="00C128C5"/>
    <w:rsid w:val="00C12C41"/>
    <w:rsid w:val="00C137AD"/>
    <w:rsid w:val="00C15695"/>
    <w:rsid w:val="00C15C04"/>
    <w:rsid w:val="00C203DE"/>
    <w:rsid w:val="00C21A3E"/>
    <w:rsid w:val="00C267EE"/>
    <w:rsid w:val="00C30D4C"/>
    <w:rsid w:val="00C33CCE"/>
    <w:rsid w:val="00C352EB"/>
    <w:rsid w:val="00C41F24"/>
    <w:rsid w:val="00C5091F"/>
    <w:rsid w:val="00C51005"/>
    <w:rsid w:val="00C511E0"/>
    <w:rsid w:val="00C52620"/>
    <w:rsid w:val="00C528BE"/>
    <w:rsid w:val="00C531A7"/>
    <w:rsid w:val="00C56309"/>
    <w:rsid w:val="00C575D3"/>
    <w:rsid w:val="00C604FC"/>
    <w:rsid w:val="00C61C8F"/>
    <w:rsid w:val="00C62467"/>
    <w:rsid w:val="00C63A50"/>
    <w:rsid w:val="00C63C1E"/>
    <w:rsid w:val="00C64A04"/>
    <w:rsid w:val="00C6672D"/>
    <w:rsid w:val="00C70C98"/>
    <w:rsid w:val="00C7235A"/>
    <w:rsid w:val="00C73E26"/>
    <w:rsid w:val="00C74AF4"/>
    <w:rsid w:val="00C75895"/>
    <w:rsid w:val="00C766B4"/>
    <w:rsid w:val="00C82134"/>
    <w:rsid w:val="00C82D4A"/>
    <w:rsid w:val="00C849D9"/>
    <w:rsid w:val="00C84EF5"/>
    <w:rsid w:val="00C86909"/>
    <w:rsid w:val="00C87B05"/>
    <w:rsid w:val="00C90561"/>
    <w:rsid w:val="00C92A24"/>
    <w:rsid w:val="00C96F62"/>
    <w:rsid w:val="00CB0864"/>
    <w:rsid w:val="00CB2D25"/>
    <w:rsid w:val="00CB472E"/>
    <w:rsid w:val="00CB5D1B"/>
    <w:rsid w:val="00CB72E5"/>
    <w:rsid w:val="00CB7D2B"/>
    <w:rsid w:val="00CB7F68"/>
    <w:rsid w:val="00CC1BFC"/>
    <w:rsid w:val="00CC1D9F"/>
    <w:rsid w:val="00CC5C4F"/>
    <w:rsid w:val="00CC5E2F"/>
    <w:rsid w:val="00CD253A"/>
    <w:rsid w:val="00CD29C2"/>
    <w:rsid w:val="00CD3271"/>
    <w:rsid w:val="00CE0BAD"/>
    <w:rsid w:val="00CE17D3"/>
    <w:rsid w:val="00CE3CA3"/>
    <w:rsid w:val="00CE4085"/>
    <w:rsid w:val="00CE543B"/>
    <w:rsid w:val="00CE591A"/>
    <w:rsid w:val="00CE6927"/>
    <w:rsid w:val="00CF051C"/>
    <w:rsid w:val="00CF3E3F"/>
    <w:rsid w:val="00CF42EC"/>
    <w:rsid w:val="00CF4AFE"/>
    <w:rsid w:val="00CF57A8"/>
    <w:rsid w:val="00CF74B7"/>
    <w:rsid w:val="00CF75B4"/>
    <w:rsid w:val="00CF7995"/>
    <w:rsid w:val="00D0297E"/>
    <w:rsid w:val="00D10007"/>
    <w:rsid w:val="00D15D2E"/>
    <w:rsid w:val="00D23784"/>
    <w:rsid w:val="00D24909"/>
    <w:rsid w:val="00D2530A"/>
    <w:rsid w:val="00D27055"/>
    <w:rsid w:val="00D309A0"/>
    <w:rsid w:val="00D36CBF"/>
    <w:rsid w:val="00D37E13"/>
    <w:rsid w:val="00D41536"/>
    <w:rsid w:val="00D44CB5"/>
    <w:rsid w:val="00D4609F"/>
    <w:rsid w:val="00D51D27"/>
    <w:rsid w:val="00D51FDA"/>
    <w:rsid w:val="00D526BB"/>
    <w:rsid w:val="00D54B78"/>
    <w:rsid w:val="00D564AF"/>
    <w:rsid w:val="00D57F4F"/>
    <w:rsid w:val="00D64987"/>
    <w:rsid w:val="00D65CAA"/>
    <w:rsid w:val="00D66ECC"/>
    <w:rsid w:val="00D67592"/>
    <w:rsid w:val="00D70B8E"/>
    <w:rsid w:val="00D778CF"/>
    <w:rsid w:val="00D865EE"/>
    <w:rsid w:val="00D9164C"/>
    <w:rsid w:val="00D95D13"/>
    <w:rsid w:val="00D97365"/>
    <w:rsid w:val="00DA50DE"/>
    <w:rsid w:val="00DA6C24"/>
    <w:rsid w:val="00DA72DB"/>
    <w:rsid w:val="00DB4BA3"/>
    <w:rsid w:val="00DB5F6B"/>
    <w:rsid w:val="00DC10AE"/>
    <w:rsid w:val="00DC5EF8"/>
    <w:rsid w:val="00DD120C"/>
    <w:rsid w:val="00DD2B90"/>
    <w:rsid w:val="00DD3235"/>
    <w:rsid w:val="00DD531B"/>
    <w:rsid w:val="00DD6575"/>
    <w:rsid w:val="00DE2390"/>
    <w:rsid w:val="00DE3F96"/>
    <w:rsid w:val="00DE4330"/>
    <w:rsid w:val="00DE4378"/>
    <w:rsid w:val="00DE5573"/>
    <w:rsid w:val="00DF1D1A"/>
    <w:rsid w:val="00DF6EA9"/>
    <w:rsid w:val="00E001C7"/>
    <w:rsid w:val="00E015CD"/>
    <w:rsid w:val="00E060C4"/>
    <w:rsid w:val="00E079D4"/>
    <w:rsid w:val="00E128D1"/>
    <w:rsid w:val="00E1554D"/>
    <w:rsid w:val="00E229A5"/>
    <w:rsid w:val="00E244FD"/>
    <w:rsid w:val="00E26122"/>
    <w:rsid w:val="00E328CD"/>
    <w:rsid w:val="00E33744"/>
    <w:rsid w:val="00E34D14"/>
    <w:rsid w:val="00E36579"/>
    <w:rsid w:val="00E41D0B"/>
    <w:rsid w:val="00E43927"/>
    <w:rsid w:val="00E440D3"/>
    <w:rsid w:val="00E45E63"/>
    <w:rsid w:val="00E50CE4"/>
    <w:rsid w:val="00E67C72"/>
    <w:rsid w:val="00E71324"/>
    <w:rsid w:val="00E75835"/>
    <w:rsid w:val="00E9183C"/>
    <w:rsid w:val="00E9309E"/>
    <w:rsid w:val="00E933B1"/>
    <w:rsid w:val="00E93DFA"/>
    <w:rsid w:val="00EA0BF2"/>
    <w:rsid w:val="00EA1AF5"/>
    <w:rsid w:val="00EA22FB"/>
    <w:rsid w:val="00EA28DC"/>
    <w:rsid w:val="00EB20D5"/>
    <w:rsid w:val="00EB410F"/>
    <w:rsid w:val="00EB41BD"/>
    <w:rsid w:val="00EB4610"/>
    <w:rsid w:val="00EB6413"/>
    <w:rsid w:val="00EB73D5"/>
    <w:rsid w:val="00EC6F14"/>
    <w:rsid w:val="00EE09CB"/>
    <w:rsid w:val="00EE1AFF"/>
    <w:rsid w:val="00EE1D65"/>
    <w:rsid w:val="00EE7DCB"/>
    <w:rsid w:val="00EF0002"/>
    <w:rsid w:val="00EF0586"/>
    <w:rsid w:val="00EF105B"/>
    <w:rsid w:val="00EF211B"/>
    <w:rsid w:val="00EF34FD"/>
    <w:rsid w:val="00EF6D5F"/>
    <w:rsid w:val="00F01692"/>
    <w:rsid w:val="00F03EF4"/>
    <w:rsid w:val="00F04019"/>
    <w:rsid w:val="00F07FB9"/>
    <w:rsid w:val="00F1023F"/>
    <w:rsid w:val="00F10802"/>
    <w:rsid w:val="00F13B1A"/>
    <w:rsid w:val="00F164D5"/>
    <w:rsid w:val="00F17652"/>
    <w:rsid w:val="00F22D98"/>
    <w:rsid w:val="00F32C36"/>
    <w:rsid w:val="00F3464E"/>
    <w:rsid w:val="00F35ECE"/>
    <w:rsid w:val="00F37478"/>
    <w:rsid w:val="00F40304"/>
    <w:rsid w:val="00F405D5"/>
    <w:rsid w:val="00F41F4A"/>
    <w:rsid w:val="00F424C4"/>
    <w:rsid w:val="00F4664C"/>
    <w:rsid w:val="00F47EF9"/>
    <w:rsid w:val="00F510A3"/>
    <w:rsid w:val="00F5204F"/>
    <w:rsid w:val="00F56815"/>
    <w:rsid w:val="00F57C86"/>
    <w:rsid w:val="00F648C0"/>
    <w:rsid w:val="00F666BF"/>
    <w:rsid w:val="00F71194"/>
    <w:rsid w:val="00F73970"/>
    <w:rsid w:val="00F73DF4"/>
    <w:rsid w:val="00F836C8"/>
    <w:rsid w:val="00F83D02"/>
    <w:rsid w:val="00F9381E"/>
    <w:rsid w:val="00F97DC3"/>
    <w:rsid w:val="00FA2617"/>
    <w:rsid w:val="00FA2816"/>
    <w:rsid w:val="00FA4730"/>
    <w:rsid w:val="00FA54C5"/>
    <w:rsid w:val="00FA6714"/>
    <w:rsid w:val="00FB1498"/>
    <w:rsid w:val="00FB7EAF"/>
    <w:rsid w:val="00FC44B1"/>
    <w:rsid w:val="00FC4821"/>
    <w:rsid w:val="00FC5481"/>
    <w:rsid w:val="00FC69ED"/>
    <w:rsid w:val="00FD159A"/>
    <w:rsid w:val="00FD26CD"/>
    <w:rsid w:val="00FD387C"/>
    <w:rsid w:val="00FD3F45"/>
    <w:rsid w:val="00FD5936"/>
    <w:rsid w:val="00FD6E93"/>
    <w:rsid w:val="00FD7607"/>
    <w:rsid w:val="00FE1CB7"/>
    <w:rsid w:val="00FE2321"/>
    <w:rsid w:val="00FE4A27"/>
    <w:rsid w:val="00FE6696"/>
    <w:rsid w:val="00FE72A3"/>
    <w:rsid w:val="00FE7599"/>
    <w:rsid w:val="00FE7DA0"/>
    <w:rsid w:val="00FF0673"/>
    <w:rsid w:val="00FF1C1E"/>
    <w:rsid w:val="00FF6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AF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8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14D6B"/>
    <w:pPr>
      <w:keepNext/>
      <w:widowControl w:val="0"/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rsid w:val="008229B8"/>
    <w:pPr>
      <w:widowControl w:val="0"/>
      <w:suppressAutoHyphens/>
      <w:spacing w:after="120" w:line="240" w:lineRule="auto"/>
    </w:pPr>
    <w:rPr>
      <w:rFonts w:ascii="Times New Roman" w:eastAsia="ヒラギノ角ゴ Pro W3" w:hAnsi="Times New Roman" w:cs="Times New Roman"/>
      <w:color w:val="000000"/>
      <w:kern w:val="1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8229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3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355D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semiHidden/>
    <w:rsid w:val="00814D6B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1">
    <w:name w:val="List Bullet 2"/>
    <w:basedOn w:val="a"/>
    <w:autoRedefine/>
    <w:semiHidden/>
    <w:unhideWhenUsed/>
    <w:rsid w:val="00814D6B"/>
    <w:pPr>
      <w:widowControl w:val="0"/>
      <w:spacing w:after="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C08C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1732</Words>
  <Characters>9874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Некипелова</dc:creator>
  <cp:keywords/>
  <dc:description/>
  <cp:lastModifiedBy>info</cp:lastModifiedBy>
  <cp:revision>4</cp:revision>
  <cp:lastPrinted>2022-04-20T16:56:00Z</cp:lastPrinted>
  <dcterms:created xsi:type="dcterms:W3CDTF">2023-02-21T21:20:00Z</dcterms:created>
  <dcterms:modified xsi:type="dcterms:W3CDTF">2023-10-09T11:46:00Z</dcterms:modified>
</cp:coreProperties>
</file>